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2C43" w:rsidRDefault="002A193E">
      <w:pPr>
        <w:spacing w:line="240" w:lineRule="atLeast"/>
        <w:jc w:val="center"/>
        <w:rPr>
          <w:rFonts w:ascii="Calibri" w:eastAsia="宋体" w:hAnsi="Calibri" w:cs="Times New Roman"/>
          <w:b/>
          <w:sz w:val="48"/>
          <w:szCs w:val="48"/>
        </w:rPr>
      </w:pPr>
      <w:r>
        <w:rPr>
          <w:rFonts w:ascii="Calibri" w:eastAsia="宋体" w:hAnsi="Calibri" w:cs="Times New Roman" w:hint="eastAsia"/>
          <w:b/>
          <w:sz w:val="48"/>
          <w:szCs w:val="48"/>
        </w:rPr>
        <w:t>来访人员</w:t>
      </w:r>
      <w:r>
        <w:rPr>
          <w:rFonts w:ascii="Calibri" w:eastAsia="宋体" w:hAnsi="Calibri" w:cs="Times New Roman"/>
          <w:b/>
          <w:sz w:val="48"/>
          <w:szCs w:val="48"/>
        </w:rPr>
        <w:t>进校</w:t>
      </w:r>
      <w:r>
        <w:rPr>
          <w:rFonts w:ascii="Calibri" w:eastAsia="宋体" w:hAnsi="Calibri" w:cs="Times New Roman" w:hint="eastAsia"/>
          <w:b/>
          <w:sz w:val="48"/>
          <w:szCs w:val="48"/>
        </w:rPr>
        <w:t>审批</w:t>
      </w:r>
      <w:r>
        <w:rPr>
          <w:rFonts w:ascii="Calibri" w:eastAsia="宋体" w:hAnsi="Calibri" w:cs="Times New Roman"/>
          <w:b/>
          <w:sz w:val="48"/>
          <w:szCs w:val="48"/>
        </w:rPr>
        <w:t>表</w:t>
      </w:r>
    </w:p>
    <w:tbl>
      <w:tblPr>
        <w:tblStyle w:val="aa"/>
        <w:tblW w:w="1592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75"/>
        <w:gridCol w:w="1275"/>
        <w:gridCol w:w="1733"/>
        <w:gridCol w:w="1888"/>
        <w:gridCol w:w="2769"/>
        <w:gridCol w:w="825"/>
        <w:gridCol w:w="1064"/>
        <w:gridCol w:w="1181"/>
        <w:gridCol w:w="905"/>
        <w:gridCol w:w="825"/>
        <w:gridCol w:w="1543"/>
        <w:gridCol w:w="837"/>
      </w:tblGrid>
      <w:tr w:rsidR="009A2C43">
        <w:trPr>
          <w:trHeight w:val="624"/>
          <w:jc w:val="center"/>
        </w:trPr>
        <w:tc>
          <w:tcPr>
            <w:tcW w:w="1075" w:type="dxa"/>
            <w:vAlign w:val="center"/>
          </w:tcPr>
          <w:p w:rsidR="009A2C43" w:rsidRDefault="002A193E">
            <w:pPr>
              <w:spacing w:line="240" w:lineRule="atLeast"/>
              <w:jc w:val="left"/>
              <w:rPr>
                <w:rFonts w:ascii="仿宋" w:eastAsia="仿宋" w:hAnsi="仿宋" w:cs="Times New Roman"/>
                <w:sz w:val="24"/>
                <w:szCs w:val="24"/>
              </w:rPr>
            </w:pPr>
            <w:r>
              <w:rPr>
                <w:rFonts w:ascii="仿宋" w:eastAsia="仿宋" w:hAnsi="仿宋" w:cs="Times New Roman"/>
                <w:b/>
                <w:sz w:val="24"/>
                <w:szCs w:val="24"/>
              </w:rPr>
              <w:t>姓名</w:t>
            </w:r>
          </w:p>
        </w:tc>
        <w:tc>
          <w:tcPr>
            <w:tcW w:w="1275" w:type="dxa"/>
            <w:vAlign w:val="center"/>
          </w:tcPr>
          <w:p w:rsidR="009A2C43" w:rsidRDefault="002A193E">
            <w:pPr>
              <w:spacing w:line="240" w:lineRule="atLeast"/>
              <w:jc w:val="center"/>
              <w:rPr>
                <w:rFonts w:ascii="仿宋" w:eastAsia="仿宋" w:hAnsi="仿宋" w:cs="Times New Roman"/>
                <w:b/>
                <w:sz w:val="24"/>
                <w:szCs w:val="24"/>
              </w:rPr>
            </w:pPr>
            <w:r>
              <w:rPr>
                <w:rFonts w:ascii="仿宋" w:eastAsia="仿宋" w:hAnsi="仿宋" w:cs="Times New Roman"/>
                <w:b/>
                <w:sz w:val="24"/>
                <w:szCs w:val="24"/>
              </w:rPr>
              <w:t>事由</w:t>
            </w:r>
          </w:p>
        </w:tc>
        <w:tc>
          <w:tcPr>
            <w:tcW w:w="1733" w:type="dxa"/>
            <w:vAlign w:val="center"/>
          </w:tcPr>
          <w:p w:rsidR="009A2C43" w:rsidRDefault="002A193E">
            <w:pPr>
              <w:spacing w:line="240" w:lineRule="atLeast"/>
              <w:jc w:val="center"/>
              <w:rPr>
                <w:rFonts w:ascii="仿宋" w:eastAsia="仿宋" w:hAnsi="仿宋" w:cs="Times New Roman"/>
                <w:b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b/>
                <w:sz w:val="24"/>
                <w:szCs w:val="24"/>
              </w:rPr>
              <w:t>单位</w:t>
            </w:r>
          </w:p>
        </w:tc>
        <w:tc>
          <w:tcPr>
            <w:tcW w:w="1888" w:type="dxa"/>
            <w:vAlign w:val="center"/>
          </w:tcPr>
          <w:p w:rsidR="009A2C43" w:rsidRDefault="002A193E">
            <w:pPr>
              <w:spacing w:line="240" w:lineRule="atLeast"/>
              <w:jc w:val="center"/>
              <w:rPr>
                <w:rFonts w:ascii="仿宋" w:eastAsia="仿宋" w:hAnsi="仿宋" w:cs="Times New Roman"/>
                <w:b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b/>
                <w:sz w:val="24"/>
                <w:szCs w:val="24"/>
              </w:rPr>
              <w:t>手机号</w:t>
            </w:r>
          </w:p>
        </w:tc>
        <w:tc>
          <w:tcPr>
            <w:tcW w:w="2769" w:type="dxa"/>
            <w:vAlign w:val="center"/>
          </w:tcPr>
          <w:p w:rsidR="009A2C43" w:rsidRDefault="002A193E">
            <w:pPr>
              <w:spacing w:line="240" w:lineRule="atLeast"/>
              <w:jc w:val="center"/>
              <w:rPr>
                <w:rFonts w:ascii="仿宋" w:eastAsia="仿宋" w:hAnsi="仿宋" w:cs="Times New Roman"/>
                <w:b/>
                <w:bCs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b/>
                <w:bCs/>
                <w:sz w:val="24"/>
                <w:szCs w:val="24"/>
              </w:rPr>
              <w:t>身份证号</w:t>
            </w:r>
          </w:p>
        </w:tc>
        <w:tc>
          <w:tcPr>
            <w:tcW w:w="825" w:type="dxa"/>
            <w:vAlign w:val="center"/>
          </w:tcPr>
          <w:p w:rsidR="009A2C43" w:rsidRDefault="002A193E">
            <w:pPr>
              <w:spacing w:line="240" w:lineRule="atLeast"/>
              <w:jc w:val="center"/>
              <w:rPr>
                <w:rFonts w:ascii="仿宋" w:eastAsia="仿宋" w:hAnsi="仿宋" w:cs="Times New Roman"/>
                <w:b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b/>
                <w:bCs/>
                <w:sz w:val="24"/>
                <w:szCs w:val="24"/>
              </w:rPr>
              <w:t>申请部门</w:t>
            </w:r>
          </w:p>
        </w:tc>
        <w:tc>
          <w:tcPr>
            <w:tcW w:w="1064" w:type="dxa"/>
            <w:vAlign w:val="center"/>
          </w:tcPr>
          <w:p w:rsidR="009A2C43" w:rsidRDefault="002A193E">
            <w:pPr>
              <w:spacing w:line="240" w:lineRule="atLeast"/>
              <w:jc w:val="center"/>
              <w:rPr>
                <w:rFonts w:ascii="仿宋" w:eastAsia="仿宋" w:hAnsi="仿宋" w:cs="Times New Roman"/>
                <w:b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b/>
                <w:bCs/>
                <w:sz w:val="24"/>
                <w:szCs w:val="24"/>
              </w:rPr>
              <w:t>申请进入日期</w:t>
            </w:r>
          </w:p>
        </w:tc>
        <w:tc>
          <w:tcPr>
            <w:tcW w:w="1181" w:type="dxa"/>
            <w:vAlign w:val="center"/>
          </w:tcPr>
          <w:p w:rsidR="009A2C43" w:rsidRDefault="002A193E">
            <w:pPr>
              <w:spacing w:line="240" w:lineRule="atLeast"/>
              <w:jc w:val="center"/>
              <w:rPr>
                <w:rFonts w:ascii="仿宋" w:eastAsia="仿宋" w:hAnsi="仿宋" w:cs="Times New Roman"/>
                <w:b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b/>
                <w:bCs/>
                <w:sz w:val="24"/>
                <w:szCs w:val="24"/>
              </w:rPr>
              <w:t>审批</w:t>
            </w:r>
            <w:r>
              <w:rPr>
                <w:rFonts w:ascii="仿宋" w:eastAsia="仿宋" w:hAnsi="仿宋" w:cs="Times New Roman"/>
                <w:b/>
                <w:bCs/>
                <w:sz w:val="24"/>
                <w:szCs w:val="24"/>
              </w:rPr>
              <w:t>领导</w:t>
            </w:r>
          </w:p>
        </w:tc>
        <w:tc>
          <w:tcPr>
            <w:tcW w:w="905" w:type="dxa"/>
            <w:vAlign w:val="center"/>
          </w:tcPr>
          <w:p w:rsidR="009A2C43" w:rsidRDefault="002A193E">
            <w:pPr>
              <w:spacing w:line="240" w:lineRule="atLeast"/>
              <w:jc w:val="center"/>
              <w:rPr>
                <w:rFonts w:ascii="仿宋" w:eastAsia="仿宋" w:hAnsi="仿宋" w:cs="Times New Roman"/>
                <w:b/>
                <w:sz w:val="24"/>
                <w:szCs w:val="24"/>
              </w:rPr>
            </w:pPr>
            <w:r>
              <w:rPr>
                <w:rFonts w:ascii="仿宋" w:eastAsia="仿宋" w:hAnsi="仿宋" w:cs="Times New Roman"/>
                <w:b/>
                <w:sz w:val="24"/>
                <w:szCs w:val="24"/>
              </w:rPr>
              <w:t>进入</w:t>
            </w:r>
            <w:r>
              <w:rPr>
                <w:rFonts w:ascii="仿宋" w:eastAsia="仿宋" w:hAnsi="仿宋" w:cs="Times New Roman" w:hint="eastAsia"/>
                <w:b/>
                <w:sz w:val="24"/>
                <w:szCs w:val="24"/>
              </w:rPr>
              <w:t>时间</w:t>
            </w:r>
          </w:p>
        </w:tc>
        <w:tc>
          <w:tcPr>
            <w:tcW w:w="825" w:type="dxa"/>
            <w:tcBorders>
              <w:right w:val="single" w:sz="4" w:space="0" w:color="auto"/>
            </w:tcBorders>
            <w:vAlign w:val="center"/>
          </w:tcPr>
          <w:p w:rsidR="009A2C43" w:rsidRDefault="002A193E">
            <w:pPr>
              <w:spacing w:line="240" w:lineRule="atLeast"/>
              <w:jc w:val="center"/>
              <w:rPr>
                <w:rFonts w:ascii="仿宋" w:eastAsia="仿宋" w:hAnsi="仿宋" w:cs="Times New Roman"/>
                <w:b/>
                <w:sz w:val="24"/>
                <w:szCs w:val="24"/>
              </w:rPr>
            </w:pPr>
            <w:r>
              <w:rPr>
                <w:rFonts w:ascii="仿宋" w:eastAsia="仿宋" w:hAnsi="仿宋" w:cs="Times New Roman"/>
                <w:b/>
                <w:sz w:val="24"/>
                <w:szCs w:val="24"/>
              </w:rPr>
              <w:t>离开时间</w:t>
            </w:r>
          </w:p>
        </w:tc>
        <w:tc>
          <w:tcPr>
            <w:tcW w:w="1543" w:type="dxa"/>
            <w:tcBorders>
              <w:left w:val="single" w:sz="4" w:space="0" w:color="auto"/>
            </w:tcBorders>
            <w:vAlign w:val="center"/>
          </w:tcPr>
          <w:p w:rsidR="009A2C43" w:rsidRDefault="002A193E">
            <w:pPr>
              <w:spacing w:line="240" w:lineRule="atLeast"/>
              <w:jc w:val="center"/>
              <w:rPr>
                <w:rFonts w:ascii="仿宋" w:eastAsia="仿宋" w:hAnsi="仿宋" w:cs="Times New Roman"/>
                <w:b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b/>
                <w:sz w:val="24"/>
                <w:szCs w:val="24"/>
              </w:rPr>
              <w:t>车牌号</w:t>
            </w:r>
          </w:p>
        </w:tc>
        <w:tc>
          <w:tcPr>
            <w:tcW w:w="837" w:type="dxa"/>
            <w:vAlign w:val="center"/>
          </w:tcPr>
          <w:p w:rsidR="009A2C43" w:rsidRDefault="002A193E">
            <w:pPr>
              <w:spacing w:line="240" w:lineRule="atLeast"/>
              <w:jc w:val="center"/>
              <w:rPr>
                <w:rFonts w:ascii="仿宋" w:eastAsia="仿宋" w:hAnsi="仿宋" w:cs="Times New Roman"/>
                <w:b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b/>
                <w:sz w:val="24"/>
                <w:szCs w:val="24"/>
              </w:rPr>
              <w:t>温度</w:t>
            </w:r>
          </w:p>
        </w:tc>
      </w:tr>
      <w:tr w:rsidR="009A2C43">
        <w:trPr>
          <w:trHeight w:val="634"/>
          <w:jc w:val="center"/>
        </w:trPr>
        <w:tc>
          <w:tcPr>
            <w:tcW w:w="1075" w:type="dxa"/>
            <w:vAlign w:val="center"/>
          </w:tcPr>
          <w:p w:rsidR="009A2C43" w:rsidRDefault="009A2C43">
            <w:pPr>
              <w:widowControl/>
              <w:jc w:val="left"/>
              <w:textAlignment w:val="center"/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9A2C43" w:rsidRDefault="009A2C43">
            <w:pPr>
              <w:jc w:val="center"/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</w:p>
        </w:tc>
        <w:tc>
          <w:tcPr>
            <w:tcW w:w="1733" w:type="dxa"/>
            <w:vAlign w:val="center"/>
          </w:tcPr>
          <w:p w:rsidR="009A2C43" w:rsidRDefault="009A2C43">
            <w:pPr>
              <w:jc w:val="center"/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</w:p>
        </w:tc>
        <w:tc>
          <w:tcPr>
            <w:tcW w:w="1888" w:type="dxa"/>
            <w:vAlign w:val="center"/>
          </w:tcPr>
          <w:p w:rsidR="009A2C43" w:rsidRDefault="009A2C43">
            <w:pPr>
              <w:jc w:val="center"/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</w:p>
        </w:tc>
        <w:tc>
          <w:tcPr>
            <w:tcW w:w="2769" w:type="dxa"/>
            <w:vAlign w:val="center"/>
          </w:tcPr>
          <w:p w:rsidR="009A2C43" w:rsidRDefault="009A2C43">
            <w:pPr>
              <w:widowControl/>
              <w:jc w:val="left"/>
              <w:textAlignment w:val="center"/>
              <w:rPr>
                <w:rFonts w:ascii="宋体" w:eastAsia="宋体" w:hAnsi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25" w:type="dxa"/>
          </w:tcPr>
          <w:p w:rsidR="009A2C43" w:rsidRDefault="009A2C43">
            <w:pPr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</w:p>
        </w:tc>
        <w:tc>
          <w:tcPr>
            <w:tcW w:w="1064" w:type="dxa"/>
          </w:tcPr>
          <w:p w:rsidR="009A2C43" w:rsidRDefault="009A2C43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81" w:type="dxa"/>
          </w:tcPr>
          <w:p w:rsidR="009A2C43" w:rsidRDefault="009A2C43">
            <w:pPr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</w:p>
        </w:tc>
        <w:tc>
          <w:tcPr>
            <w:tcW w:w="905" w:type="dxa"/>
          </w:tcPr>
          <w:p w:rsidR="009A2C43" w:rsidRDefault="009A2C43">
            <w:pPr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</w:p>
        </w:tc>
        <w:tc>
          <w:tcPr>
            <w:tcW w:w="825" w:type="dxa"/>
            <w:tcBorders>
              <w:right w:val="single" w:sz="4" w:space="0" w:color="auto"/>
            </w:tcBorders>
          </w:tcPr>
          <w:p w:rsidR="009A2C43" w:rsidRDefault="009A2C43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43" w:type="dxa"/>
            <w:tcBorders>
              <w:left w:val="single" w:sz="4" w:space="0" w:color="auto"/>
            </w:tcBorders>
            <w:vAlign w:val="center"/>
          </w:tcPr>
          <w:p w:rsidR="009A2C43" w:rsidRDefault="009A2C43">
            <w:pPr>
              <w:widowControl/>
              <w:jc w:val="left"/>
              <w:textAlignment w:val="center"/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</w:p>
        </w:tc>
        <w:tc>
          <w:tcPr>
            <w:tcW w:w="837" w:type="dxa"/>
            <w:vAlign w:val="center"/>
          </w:tcPr>
          <w:p w:rsidR="009A2C43" w:rsidRDefault="009A2C43">
            <w:pPr>
              <w:tabs>
                <w:tab w:val="left" w:pos="328"/>
              </w:tabs>
              <w:spacing w:line="240" w:lineRule="atLeast"/>
              <w:jc w:val="center"/>
              <w:textAlignment w:val="baseline"/>
              <w:rPr>
                <w:rFonts w:ascii="仿宋" w:eastAsia="仿宋" w:hAnsi="仿宋" w:cs="仿宋"/>
                <w:b/>
                <w:bCs/>
                <w:sz w:val="24"/>
                <w:szCs w:val="24"/>
              </w:rPr>
            </w:pPr>
          </w:p>
        </w:tc>
      </w:tr>
      <w:tr w:rsidR="009A2C43">
        <w:trPr>
          <w:trHeight w:val="634"/>
          <w:jc w:val="center"/>
        </w:trPr>
        <w:tc>
          <w:tcPr>
            <w:tcW w:w="1075" w:type="dxa"/>
            <w:vAlign w:val="center"/>
          </w:tcPr>
          <w:p w:rsidR="009A2C43" w:rsidRDefault="009A2C43">
            <w:pPr>
              <w:widowControl/>
              <w:jc w:val="left"/>
              <w:textAlignment w:val="center"/>
              <w:rPr>
                <w:rFonts w:ascii="仿宋" w:eastAsia="仿宋" w:hAnsi="仿宋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9A2C43" w:rsidRDefault="009A2C43">
            <w:pPr>
              <w:jc w:val="center"/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</w:p>
        </w:tc>
        <w:tc>
          <w:tcPr>
            <w:tcW w:w="1733" w:type="dxa"/>
            <w:vAlign w:val="center"/>
          </w:tcPr>
          <w:p w:rsidR="009A2C43" w:rsidRDefault="009A2C43">
            <w:pPr>
              <w:jc w:val="center"/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</w:p>
        </w:tc>
        <w:tc>
          <w:tcPr>
            <w:tcW w:w="1888" w:type="dxa"/>
            <w:vAlign w:val="center"/>
          </w:tcPr>
          <w:p w:rsidR="009A2C43" w:rsidRDefault="009A2C43">
            <w:pPr>
              <w:tabs>
                <w:tab w:val="left" w:pos="328"/>
              </w:tabs>
              <w:spacing w:line="240" w:lineRule="atLeast"/>
              <w:jc w:val="center"/>
              <w:textAlignment w:val="baseline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69" w:type="dxa"/>
            <w:vAlign w:val="center"/>
          </w:tcPr>
          <w:p w:rsidR="009A2C43" w:rsidRDefault="009A2C43">
            <w:pPr>
              <w:widowControl/>
              <w:jc w:val="left"/>
              <w:textAlignment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25" w:type="dxa"/>
          </w:tcPr>
          <w:p w:rsidR="009A2C43" w:rsidRDefault="009A2C43">
            <w:pPr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</w:p>
        </w:tc>
        <w:tc>
          <w:tcPr>
            <w:tcW w:w="1064" w:type="dxa"/>
          </w:tcPr>
          <w:p w:rsidR="009A2C43" w:rsidRDefault="009A2C43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81" w:type="dxa"/>
          </w:tcPr>
          <w:p w:rsidR="009A2C43" w:rsidRDefault="009A2C43">
            <w:pPr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</w:p>
        </w:tc>
        <w:tc>
          <w:tcPr>
            <w:tcW w:w="905" w:type="dxa"/>
          </w:tcPr>
          <w:p w:rsidR="009A2C43" w:rsidRDefault="009A2C43">
            <w:pPr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</w:p>
        </w:tc>
        <w:tc>
          <w:tcPr>
            <w:tcW w:w="825" w:type="dxa"/>
            <w:tcBorders>
              <w:right w:val="single" w:sz="4" w:space="0" w:color="auto"/>
            </w:tcBorders>
          </w:tcPr>
          <w:p w:rsidR="009A2C43" w:rsidRDefault="009A2C43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43" w:type="dxa"/>
            <w:tcBorders>
              <w:left w:val="single" w:sz="4" w:space="0" w:color="auto"/>
            </w:tcBorders>
            <w:vAlign w:val="center"/>
          </w:tcPr>
          <w:p w:rsidR="009A2C43" w:rsidRDefault="009A2C43">
            <w:pPr>
              <w:widowControl/>
              <w:jc w:val="left"/>
              <w:textAlignment w:val="center"/>
              <w:rPr>
                <w:rFonts w:ascii="仿宋" w:eastAsia="仿宋" w:hAnsi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837" w:type="dxa"/>
            <w:vAlign w:val="center"/>
          </w:tcPr>
          <w:p w:rsidR="009A2C43" w:rsidRDefault="009A2C43">
            <w:pPr>
              <w:tabs>
                <w:tab w:val="left" w:pos="328"/>
              </w:tabs>
              <w:spacing w:line="240" w:lineRule="atLeast"/>
              <w:jc w:val="center"/>
              <w:textAlignment w:val="baseline"/>
              <w:rPr>
                <w:rFonts w:ascii="仿宋" w:eastAsia="仿宋" w:hAnsi="仿宋" w:cs="仿宋"/>
                <w:b/>
                <w:bCs/>
                <w:sz w:val="24"/>
                <w:szCs w:val="24"/>
              </w:rPr>
            </w:pPr>
          </w:p>
        </w:tc>
      </w:tr>
      <w:tr w:rsidR="009A2C43">
        <w:trPr>
          <w:trHeight w:val="634"/>
          <w:jc w:val="center"/>
        </w:trPr>
        <w:tc>
          <w:tcPr>
            <w:tcW w:w="1075" w:type="dxa"/>
            <w:vAlign w:val="center"/>
          </w:tcPr>
          <w:p w:rsidR="009A2C43" w:rsidRDefault="009A2C43">
            <w:pPr>
              <w:widowControl/>
              <w:jc w:val="left"/>
              <w:textAlignment w:val="center"/>
              <w:rPr>
                <w:rFonts w:ascii="仿宋" w:eastAsia="仿宋" w:hAnsi="仿宋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9A2C43" w:rsidRDefault="009A2C43">
            <w:pPr>
              <w:jc w:val="center"/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</w:p>
        </w:tc>
        <w:tc>
          <w:tcPr>
            <w:tcW w:w="1733" w:type="dxa"/>
            <w:vAlign w:val="center"/>
          </w:tcPr>
          <w:p w:rsidR="009A2C43" w:rsidRDefault="009A2C43">
            <w:pPr>
              <w:jc w:val="center"/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</w:p>
        </w:tc>
        <w:tc>
          <w:tcPr>
            <w:tcW w:w="1888" w:type="dxa"/>
            <w:vAlign w:val="center"/>
          </w:tcPr>
          <w:p w:rsidR="009A2C43" w:rsidRDefault="009A2C43">
            <w:pPr>
              <w:tabs>
                <w:tab w:val="left" w:pos="328"/>
              </w:tabs>
              <w:spacing w:line="240" w:lineRule="atLeast"/>
              <w:jc w:val="center"/>
              <w:textAlignment w:val="baseline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69" w:type="dxa"/>
            <w:vAlign w:val="center"/>
          </w:tcPr>
          <w:p w:rsidR="009A2C43" w:rsidRDefault="009A2C43">
            <w:pPr>
              <w:widowControl/>
              <w:jc w:val="left"/>
              <w:textAlignment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25" w:type="dxa"/>
          </w:tcPr>
          <w:p w:rsidR="009A2C43" w:rsidRDefault="009A2C43">
            <w:pPr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</w:p>
        </w:tc>
        <w:tc>
          <w:tcPr>
            <w:tcW w:w="1064" w:type="dxa"/>
          </w:tcPr>
          <w:p w:rsidR="009A2C43" w:rsidRDefault="009A2C43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81" w:type="dxa"/>
          </w:tcPr>
          <w:p w:rsidR="009A2C43" w:rsidRDefault="009A2C43">
            <w:pPr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</w:p>
        </w:tc>
        <w:tc>
          <w:tcPr>
            <w:tcW w:w="905" w:type="dxa"/>
          </w:tcPr>
          <w:p w:rsidR="009A2C43" w:rsidRDefault="009A2C43">
            <w:pPr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</w:p>
        </w:tc>
        <w:tc>
          <w:tcPr>
            <w:tcW w:w="825" w:type="dxa"/>
            <w:tcBorders>
              <w:right w:val="single" w:sz="4" w:space="0" w:color="auto"/>
            </w:tcBorders>
          </w:tcPr>
          <w:p w:rsidR="009A2C43" w:rsidRDefault="009A2C43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43" w:type="dxa"/>
            <w:tcBorders>
              <w:left w:val="single" w:sz="4" w:space="0" w:color="auto"/>
            </w:tcBorders>
            <w:vAlign w:val="center"/>
          </w:tcPr>
          <w:p w:rsidR="009A2C43" w:rsidRDefault="009A2C43">
            <w:pPr>
              <w:widowControl/>
              <w:jc w:val="left"/>
              <w:textAlignment w:val="center"/>
              <w:rPr>
                <w:rFonts w:ascii="仿宋" w:eastAsia="仿宋" w:hAnsi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837" w:type="dxa"/>
            <w:vAlign w:val="center"/>
          </w:tcPr>
          <w:p w:rsidR="009A2C43" w:rsidRDefault="009A2C43">
            <w:pPr>
              <w:tabs>
                <w:tab w:val="left" w:pos="328"/>
              </w:tabs>
              <w:spacing w:line="240" w:lineRule="atLeast"/>
              <w:jc w:val="center"/>
              <w:textAlignment w:val="baseline"/>
              <w:rPr>
                <w:rFonts w:ascii="仿宋" w:eastAsia="仿宋" w:hAnsi="仿宋" w:cs="仿宋"/>
                <w:b/>
                <w:bCs/>
                <w:sz w:val="24"/>
                <w:szCs w:val="24"/>
              </w:rPr>
            </w:pPr>
          </w:p>
        </w:tc>
      </w:tr>
      <w:tr w:rsidR="009A2C43">
        <w:trPr>
          <w:trHeight w:val="634"/>
          <w:jc w:val="center"/>
        </w:trPr>
        <w:tc>
          <w:tcPr>
            <w:tcW w:w="1075" w:type="dxa"/>
            <w:vAlign w:val="center"/>
          </w:tcPr>
          <w:p w:rsidR="009A2C43" w:rsidRDefault="009A2C43">
            <w:pPr>
              <w:widowControl/>
              <w:jc w:val="left"/>
              <w:textAlignment w:val="center"/>
              <w:rPr>
                <w:rFonts w:ascii="仿宋" w:eastAsia="仿宋" w:hAnsi="仿宋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9A2C43" w:rsidRDefault="009A2C43">
            <w:pPr>
              <w:jc w:val="center"/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</w:p>
        </w:tc>
        <w:tc>
          <w:tcPr>
            <w:tcW w:w="1733" w:type="dxa"/>
            <w:vAlign w:val="center"/>
          </w:tcPr>
          <w:p w:rsidR="009A2C43" w:rsidRDefault="009A2C43">
            <w:pPr>
              <w:jc w:val="center"/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</w:p>
        </w:tc>
        <w:tc>
          <w:tcPr>
            <w:tcW w:w="1888" w:type="dxa"/>
            <w:vAlign w:val="center"/>
          </w:tcPr>
          <w:p w:rsidR="009A2C43" w:rsidRDefault="009A2C43">
            <w:pPr>
              <w:tabs>
                <w:tab w:val="left" w:pos="328"/>
              </w:tabs>
              <w:spacing w:line="240" w:lineRule="atLeast"/>
              <w:jc w:val="center"/>
              <w:textAlignment w:val="baseline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69" w:type="dxa"/>
            <w:vAlign w:val="center"/>
          </w:tcPr>
          <w:p w:rsidR="009A2C43" w:rsidRDefault="009A2C43">
            <w:pPr>
              <w:widowControl/>
              <w:jc w:val="left"/>
              <w:textAlignment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25" w:type="dxa"/>
          </w:tcPr>
          <w:p w:rsidR="009A2C43" w:rsidRDefault="009A2C43">
            <w:pPr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</w:p>
        </w:tc>
        <w:tc>
          <w:tcPr>
            <w:tcW w:w="1064" w:type="dxa"/>
          </w:tcPr>
          <w:p w:rsidR="009A2C43" w:rsidRDefault="009A2C43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81" w:type="dxa"/>
          </w:tcPr>
          <w:p w:rsidR="009A2C43" w:rsidRDefault="009A2C43">
            <w:pPr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</w:p>
        </w:tc>
        <w:tc>
          <w:tcPr>
            <w:tcW w:w="905" w:type="dxa"/>
          </w:tcPr>
          <w:p w:rsidR="009A2C43" w:rsidRDefault="009A2C43">
            <w:pPr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</w:p>
        </w:tc>
        <w:tc>
          <w:tcPr>
            <w:tcW w:w="825" w:type="dxa"/>
            <w:tcBorders>
              <w:right w:val="single" w:sz="4" w:space="0" w:color="auto"/>
            </w:tcBorders>
          </w:tcPr>
          <w:p w:rsidR="009A2C43" w:rsidRDefault="009A2C43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43" w:type="dxa"/>
            <w:tcBorders>
              <w:left w:val="single" w:sz="4" w:space="0" w:color="auto"/>
            </w:tcBorders>
            <w:vAlign w:val="center"/>
          </w:tcPr>
          <w:p w:rsidR="009A2C43" w:rsidRDefault="009A2C43">
            <w:pPr>
              <w:widowControl/>
              <w:jc w:val="left"/>
              <w:textAlignment w:val="center"/>
              <w:rPr>
                <w:rFonts w:ascii="仿宋" w:eastAsia="仿宋" w:hAnsi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837" w:type="dxa"/>
            <w:vAlign w:val="center"/>
          </w:tcPr>
          <w:p w:rsidR="009A2C43" w:rsidRDefault="009A2C43">
            <w:pPr>
              <w:tabs>
                <w:tab w:val="left" w:pos="328"/>
              </w:tabs>
              <w:spacing w:line="240" w:lineRule="atLeast"/>
              <w:jc w:val="center"/>
              <w:textAlignment w:val="baseline"/>
              <w:rPr>
                <w:rFonts w:ascii="仿宋" w:eastAsia="仿宋" w:hAnsi="仿宋" w:cs="仿宋"/>
                <w:b/>
                <w:bCs/>
                <w:sz w:val="24"/>
                <w:szCs w:val="24"/>
              </w:rPr>
            </w:pPr>
          </w:p>
        </w:tc>
      </w:tr>
      <w:tr w:rsidR="009A2C43">
        <w:trPr>
          <w:trHeight w:val="634"/>
          <w:jc w:val="center"/>
        </w:trPr>
        <w:tc>
          <w:tcPr>
            <w:tcW w:w="1075" w:type="dxa"/>
            <w:vAlign w:val="center"/>
          </w:tcPr>
          <w:p w:rsidR="009A2C43" w:rsidRDefault="009A2C43">
            <w:pPr>
              <w:widowControl/>
              <w:jc w:val="left"/>
              <w:textAlignment w:val="center"/>
              <w:rPr>
                <w:rFonts w:ascii="仿宋" w:eastAsia="仿宋" w:hAnsi="仿宋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9A2C43" w:rsidRDefault="009A2C43">
            <w:pPr>
              <w:jc w:val="center"/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</w:p>
        </w:tc>
        <w:tc>
          <w:tcPr>
            <w:tcW w:w="1733" w:type="dxa"/>
            <w:vAlign w:val="center"/>
          </w:tcPr>
          <w:p w:rsidR="009A2C43" w:rsidRDefault="009A2C43">
            <w:pPr>
              <w:jc w:val="center"/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</w:p>
        </w:tc>
        <w:tc>
          <w:tcPr>
            <w:tcW w:w="1888" w:type="dxa"/>
            <w:vAlign w:val="center"/>
          </w:tcPr>
          <w:p w:rsidR="009A2C43" w:rsidRDefault="009A2C43">
            <w:pPr>
              <w:tabs>
                <w:tab w:val="left" w:pos="328"/>
              </w:tabs>
              <w:spacing w:line="240" w:lineRule="atLeast"/>
              <w:jc w:val="center"/>
              <w:textAlignment w:val="baseline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69" w:type="dxa"/>
            <w:vAlign w:val="center"/>
          </w:tcPr>
          <w:p w:rsidR="009A2C43" w:rsidRDefault="009A2C43">
            <w:pPr>
              <w:widowControl/>
              <w:jc w:val="left"/>
              <w:textAlignment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25" w:type="dxa"/>
          </w:tcPr>
          <w:p w:rsidR="009A2C43" w:rsidRDefault="009A2C43">
            <w:pPr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</w:p>
        </w:tc>
        <w:tc>
          <w:tcPr>
            <w:tcW w:w="1064" w:type="dxa"/>
          </w:tcPr>
          <w:p w:rsidR="009A2C43" w:rsidRDefault="009A2C43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81" w:type="dxa"/>
          </w:tcPr>
          <w:p w:rsidR="009A2C43" w:rsidRDefault="009A2C43">
            <w:pPr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</w:p>
        </w:tc>
        <w:tc>
          <w:tcPr>
            <w:tcW w:w="905" w:type="dxa"/>
          </w:tcPr>
          <w:p w:rsidR="009A2C43" w:rsidRDefault="009A2C43">
            <w:pPr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</w:p>
        </w:tc>
        <w:tc>
          <w:tcPr>
            <w:tcW w:w="825" w:type="dxa"/>
            <w:tcBorders>
              <w:right w:val="single" w:sz="4" w:space="0" w:color="auto"/>
            </w:tcBorders>
          </w:tcPr>
          <w:p w:rsidR="009A2C43" w:rsidRDefault="009A2C43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43" w:type="dxa"/>
            <w:tcBorders>
              <w:left w:val="single" w:sz="4" w:space="0" w:color="auto"/>
            </w:tcBorders>
            <w:vAlign w:val="center"/>
          </w:tcPr>
          <w:p w:rsidR="009A2C43" w:rsidRDefault="009A2C43">
            <w:pPr>
              <w:widowControl/>
              <w:jc w:val="left"/>
              <w:textAlignment w:val="center"/>
              <w:rPr>
                <w:rFonts w:ascii="仿宋" w:eastAsia="仿宋" w:hAnsi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837" w:type="dxa"/>
            <w:vAlign w:val="center"/>
          </w:tcPr>
          <w:p w:rsidR="009A2C43" w:rsidRDefault="009A2C43">
            <w:pPr>
              <w:tabs>
                <w:tab w:val="left" w:pos="328"/>
              </w:tabs>
              <w:spacing w:line="240" w:lineRule="atLeast"/>
              <w:jc w:val="center"/>
              <w:textAlignment w:val="baseline"/>
              <w:rPr>
                <w:rFonts w:ascii="仿宋" w:eastAsia="仿宋" w:hAnsi="仿宋" w:cs="仿宋"/>
                <w:b/>
                <w:bCs/>
                <w:sz w:val="24"/>
                <w:szCs w:val="24"/>
              </w:rPr>
            </w:pPr>
          </w:p>
        </w:tc>
      </w:tr>
      <w:tr w:rsidR="009A2C43">
        <w:trPr>
          <w:trHeight w:val="634"/>
          <w:jc w:val="center"/>
        </w:trPr>
        <w:tc>
          <w:tcPr>
            <w:tcW w:w="1075" w:type="dxa"/>
            <w:vAlign w:val="center"/>
          </w:tcPr>
          <w:p w:rsidR="009A2C43" w:rsidRDefault="009A2C43">
            <w:pPr>
              <w:widowControl/>
              <w:jc w:val="left"/>
              <w:textAlignment w:val="center"/>
              <w:rPr>
                <w:rFonts w:ascii="仿宋" w:eastAsia="仿宋" w:hAnsi="仿宋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9A2C43" w:rsidRDefault="009A2C43">
            <w:pPr>
              <w:jc w:val="center"/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</w:p>
        </w:tc>
        <w:tc>
          <w:tcPr>
            <w:tcW w:w="1733" w:type="dxa"/>
            <w:vAlign w:val="center"/>
          </w:tcPr>
          <w:p w:rsidR="009A2C43" w:rsidRDefault="009A2C43">
            <w:pPr>
              <w:jc w:val="center"/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</w:p>
        </w:tc>
        <w:tc>
          <w:tcPr>
            <w:tcW w:w="1888" w:type="dxa"/>
            <w:vAlign w:val="center"/>
          </w:tcPr>
          <w:p w:rsidR="009A2C43" w:rsidRDefault="009A2C43">
            <w:pPr>
              <w:tabs>
                <w:tab w:val="left" w:pos="328"/>
              </w:tabs>
              <w:spacing w:line="240" w:lineRule="atLeast"/>
              <w:jc w:val="center"/>
              <w:textAlignment w:val="baseline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69" w:type="dxa"/>
            <w:vAlign w:val="center"/>
          </w:tcPr>
          <w:p w:rsidR="009A2C43" w:rsidRDefault="009A2C43">
            <w:pPr>
              <w:widowControl/>
              <w:jc w:val="left"/>
              <w:textAlignment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25" w:type="dxa"/>
          </w:tcPr>
          <w:p w:rsidR="009A2C43" w:rsidRDefault="009A2C43">
            <w:pPr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</w:p>
        </w:tc>
        <w:tc>
          <w:tcPr>
            <w:tcW w:w="1064" w:type="dxa"/>
          </w:tcPr>
          <w:p w:rsidR="009A2C43" w:rsidRDefault="009A2C43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81" w:type="dxa"/>
          </w:tcPr>
          <w:p w:rsidR="009A2C43" w:rsidRDefault="009A2C43">
            <w:pPr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</w:p>
        </w:tc>
        <w:tc>
          <w:tcPr>
            <w:tcW w:w="905" w:type="dxa"/>
          </w:tcPr>
          <w:p w:rsidR="009A2C43" w:rsidRDefault="009A2C43">
            <w:pPr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</w:p>
        </w:tc>
        <w:tc>
          <w:tcPr>
            <w:tcW w:w="825" w:type="dxa"/>
            <w:tcBorders>
              <w:right w:val="single" w:sz="4" w:space="0" w:color="auto"/>
            </w:tcBorders>
          </w:tcPr>
          <w:p w:rsidR="009A2C43" w:rsidRDefault="009A2C43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43" w:type="dxa"/>
            <w:tcBorders>
              <w:left w:val="single" w:sz="4" w:space="0" w:color="auto"/>
            </w:tcBorders>
            <w:vAlign w:val="center"/>
          </w:tcPr>
          <w:p w:rsidR="009A2C43" w:rsidRDefault="009A2C43">
            <w:pPr>
              <w:widowControl/>
              <w:jc w:val="left"/>
              <w:textAlignment w:val="center"/>
              <w:rPr>
                <w:rFonts w:ascii="仿宋" w:eastAsia="仿宋" w:hAnsi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837" w:type="dxa"/>
            <w:vAlign w:val="center"/>
          </w:tcPr>
          <w:p w:rsidR="009A2C43" w:rsidRDefault="009A2C43">
            <w:pPr>
              <w:tabs>
                <w:tab w:val="left" w:pos="328"/>
              </w:tabs>
              <w:spacing w:line="240" w:lineRule="atLeast"/>
              <w:jc w:val="center"/>
              <w:textAlignment w:val="baseline"/>
              <w:rPr>
                <w:rFonts w:ascii="仿宋" w:eastAsia="仿宋" w:hAnsi="仿宋" w:cs="仿宋"/>
                <w:b/>
                <w:bCs/>
                <w:sz w:val="24"/>
                <w:szCs w:val="24"/>
              </w:rPr>
            </w:pPr>
          </w:p>
        </w:tc>
      </w:tr>
      <w:tr w:rsidR="009A2C43">
        <w:trPr>
          <w:trHeight w:val="634"/>
          <w:jc w:val="center"/>
        </w:trPr>
        <w:tc>
          <w:tcPr>
            <w:tcW w:w="1075" w:type="dxa"/>
            <w:vAlign w:val="center"/>
          </w:tcPr>
          <w:p w:rsidR="009A2C43" w:rsidRDefault="009A2C43">
            <w:pPr>
              <w:widowControl/>
              <w:jc w:val="left"/>
              <w:textAlignment w:val="center"/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9A2C43" w:rsidRDefault="009A2C43">
            <w:pPr>
              <w:jc w:val="center"/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</w:p>
        </w:tc>
        <w:tc>
          <w:tcPr>
            <w:tcW w:w="1733" w:type="dxa"/>
            <w:vAlign w:val="center"/>
          </w:tcPr>
          <w:p w:rsidR="009A2C43" w:rsidRDefault="009A2C43">
            <w:pPr>
              <w:jc w:val="center"/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</w:p>
        </w:tc>
        <w:tc>
          <w:tcPr>
            <w:tcW w:w="1888" w:type="dxa"/>
            <w:vAlign w:val="center"/>
          </w:tcPr>
          <w:p w:rsidR="009A2C43" w:rsidRDefault="009A2C43">
            <w:pPr>
              <w:jc w:val="center"/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</w:p>
        </w:tc>
        <w:tc>
          <w:tcPr>
            <w:tcW w:w="2769" w:type="dxa"/>
            <w:vAlign w:val="center"/>
          </w:tcPr>
          <w:p w:rsidR="009A2C43" w:rsidRDefault="009A2C43">
            <w:pPr>
              <w:widowControl/>
              <w:jc w:val="left"/>
              <w:textAlignment w:val="center"/>
              <w:rPr>
                <w:rFonts w:ascii="宋体" w:eastAsia="宋体" w:hAnsi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25" w:type="dxa"/>
          </w:tcPr>
          <w:p w:rsidR="009A2C43" w:rsidRDefault="009A2C43">
            <w:pPr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</w:p>
        </w:tc>
        <w:tc>
          <w:tcPr>
            <w:tcW w:w="1064" w:type="dxa"/>
          </w:tcPr>
          <w:p w:rsidR="009A2C43" w:rsidRDefault="009A2C43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81" w:type="dxa"/>
          </w:tcPr>
          <w:p w:rsidR="009A2C43" w:rsidRDefault="009A2C43">
            <w:pPr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</w:p>
        </w:tc>
        <w:tc>
          <w:tcPr>
            <w:tcW w:w="905" w:type="dxa"/>
          </w:tcPr>
          <w:p w:rsidR="009A2C43" w:rsidRDefault="009A2C43">
            <w:pPr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</w:p>
        </w:tc>
        <w:tc>
          <w:tcPr>
            <w:tcW w:w="825" w:type="dxa"/>
            <w:tcBorders>
              <w:right w:val="single" w:sz="4" w:space="0" w:color="auto"/>
            </w:tcBorders>
          </w:tcPr>
          <w:p w:rsidR="009A2C43" w:rsidRDefault="009A2C43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43" w:type="dxa"/>
            <w:tcBorders>
              <w:left w:val="single" w:sz="4" w:space="0" w:color="auto"/>
            </w:tcBorders>
            <w:vAlign w:val="center"/>
          </w:tcPr>
          <w:p w:rsidR="009A2C43" w:rsidRDefault="009A2C43">
            <w:pPr>
              <w:tabs>
                <w:tab w:val="left" w:pos="328"/>
              </w:tabs>
              <w:spacing w:line="240" w:lineRule="atLeast"/>
              <w:jc w:val="center"/>
              <w:rPr>
                <w:rFonts w:ascii="仿宋" w:eastAsia="仿宋" w:hAnsi="仿宋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37" w:type="dxa"/>
            <w:vAlign w:val="center"/>
          </w:tcPr>
          <w:p w:rsidR="009A2C43" w:rsidRDefault="009A2C43">
            <w:pPr>
              <w:tabs>
                <w:tab w:val="left" w:pos="328"/>
              </w:tabs>
              <w:spacing w:line="240" w:lineRule="atLeast"/>
              <w:jc w:val="center"/>
              <w:textAlignment w:val="baseline"/>
              <w:rPr>
                <w:rFonts w:ascii="仿宋" w:eastAsia="仿宋" w:hAnsi="仿宋" w:cs="仿宋"/>
                <w:b/>
                <w:bCs/>
                <w:sz w:val="24"/>
                <w:szCs w:val="24"/>
              </w:rPr>
            </w:pPr>
          </w:p>
        </w:tc>
      </w:tr>
      <w:tr w:rsidR="009A2C43">
        <w:trPr>
          <w:trHeight w:val="634"/>
          <w:jc w:val="center"/>
        </w:trPr>
        <w:tc>
          <w:tcPr>
            <w:tcW w:w="1075" w:type="dxa"/>
            <w:vAlign w:val="center"/>
          </w:tcPr>
          <w:p w:rsidR="009A2C43" w:rsidRDefault="009A2C43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275" w:type="dxa"/>
            <w:vAlign w:val="center"/>
          </w:tcPr>
          <w:p w:rsidR="009A2C43" w:rsidRDefault="009A2C43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733" w:type="dxa"/>
            <w:vAlign w:val="center"/>
          </w:tcPr>
          <w:p w:rsidR="009A2C43" w:rsidRDefault="009A2C43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888" w:type="dxa"/>
            <w:vAlign w:val="center"/>
          </w:tcPr>
          <w:p w:rsidR="009A2C43" w:rsidRDefault="009A2C43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2769" w:type="dxa"/>
            <w:vAlign w:val="center"/>
          </w:tcPr>
          <w:p w:rsidR="009A2C43" w:rsidRDefault="009A2C43">
            <w:pPr>
              <w:jc w:val="center"/>
              <w:rPr>
                <w:rFonts w:ascii="宋体" w:eastAsia="宋体" w:hAnsi="宋体"/>
                <w:color w:val="000000"/>
                <w:sz w:val="22"/>
              </w:rPr>
            </w:pPr>
          </w:p>
        </w:tc>
        <w:tc>
          <w:tcPr>
            <w:tcW w:w="825" w:type="dxa"/>
          </w:tcPr>
          <w:p w:rsidR="009A2C43" w:rsidRDefault="009A2C43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1064" w:type="dxa"/>
          </w:tcPr>
          <w:p w:rsidR="009A2C43" w:rsidRDefault="009A2C43"/>
        </w:tc>
        <w:tc>
          <w:tcPr>
            <w:tcW w:w="1181" w:type="dxa"/>
          </w:tcPr>
          <w:p w:rsidR="009A2C43" w:rsidRDefault="009A2C43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905" w:type="dxa"/>
          </w:tcPr>
          <w:p w:rsidR="009A2C43" w:rsidRDefault="009A2C43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825" w:type="dxa"/>
            <w:tcBorders>
              <w:right w:val="single" w:sz="4" w:space="0" w:color="auto"/>
            </w:tcBorders>
          </w:tcPr>
          <w:p w:rsidR="009A2C43" w:rsidRDefault="009A2C43"/>
        </w:tc>
        <w:tc>
          <w:tcPr>
            <w:tcW w:w="1543" w:type="dxa"/>
            <w:tcBorders>
              <w:left w:val="single" w:sz="4" w:space="0" w:color="auto"/>
            </w:tcBorders>
            <w:vAlign w:val="center"/>
          </w:tcPr>
          <w:p w:rsidR="009A2C43" w:rsidRDefault="009A2C43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837" w:type="dxa"/>
            <w:vAlign w:val="center"/>
          </w:tcPr>
          <w:p w:rsidR="009A2C43" w:rsidRDefault="009A2C43">
            <w:pPr>
              <w:tabs>
                <w:tab w:val="left" w:pos="328"/>
              </w:tabs>
              <w:spacing w:line="240" w:lineRule="atLeast"/>
              <w:jc w:val="center"/>
              <w:textAlignment w:val="baseline"/>
              <w:rPr>
                <w:rFonts w:ascii="仿宋" w:eastAsia="仿宋" w:hAnsi="仿宋" w:cs="仿宋"/>
                <w:szCs w:val="21"/>
              </w:rPr>
            </w:pPr>
          </w:p>
        </w:tc>
      </w:tr>
      <w:tr w:rsidR="009A2C43">
        <w:tblPrEx>
          <w:tblBorders>
            <w:insideV w:val="single" w:sz="6" w:space="0" w:color="auto"/>
          </w:tblBorders>
        </w:tblPrEx>
        <w:trPr>
          <w:trHeight w:val="382"/>
          <w:jc w:val="center"/>
        </w:trPr>
        <w:tc>
          <w:tcPr>
            <w:tcW w:w="15920" w:type="dxa"/>
            <w:gridSpan w:val="12"/>
            <w:vAlign w:val="center"/>
          </w:tcPr>
          <w:p w:rsidR="009A2C43" w:rsidRDefault="002A193E">
            <w:pPr>
              <w:spacing w:line="440" w:lineRule="exact"/>
              <w:jc w:val="left"/>
              <w:rPr>
                <w:rFonts w:asciiTheme="minorEastAsia" w:eastAsiaTheme="minorEastAsia" w:hAnsiTheme="minorEastAsia" w:cs="Times New Roman"/>
                <w:b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Times New Roman" w:hint="eastAsia"/>
                <w:b/>
                <w:sz w:val="24"/>
                <w:szCs w:val="24"/>
              </w:rPr>
              <w:t>1.以上人员及共同居住家属近</w:t>
            </w:r>
            <w:r>
              <w:rPr>
                <w:rFonts w:asciiTheme="minorEastAsia" w:eastAsiaTheme="minorEastAsia" w:hAnsiTheme="minorEastAsia" w:cs="Times New Roman"/>
                <w:b/>
                <w:sz w:val="24"/>
                <w:szCs w:val="24"/>
              </w:rPr>
              <w:t>14</w:t>
            </w:r>
            <w:r>
              <w:rPr>
                <w:rFonts w:asciiTheme="minorEastAsia" w:eastAsiaTheme="minorEastAsia" w:hAnsiTheme="minorEastAsia" w:cs="Times New Roman" w:hint="eastAsia"/>
                <w:b/>
                <w:sz w:val="24"/>
                <w:szCs w:val="24"/>
              </w:rPr>
              <w:t xml:space="preserve">天内是否有中高风险地区或封控管控防范区等旅居史或居住史，有无接触确诊或疑似病人。    有□     </w:t>
            </w:r>
            <w:r>
              <w:rPr>
                <w:rFonts w:asciiTheme="minorEastAsia" w:eastAsiaTheme="minorEastAsia" w:hAnsiTheme="minorEastAsia" w:cs="Times New Roman"/>
                <w:b/>
                <w:sz w:val="24"/>
                <w:szCs w:val="24"/>
              </w:rPr>
              <w:t xml:space="preserve"> 无</w:t>
            </w:r>
            <w:r>
              <w:rPr>
                <w:rFonts w:asciiTheme="minorEastAsia" w:eastAsiaTheme="minorEastAsia" w:hAnsiTheme="minorEastAsia" w:cs="Times New Roman" w:hint="eastAsia"/>
                <w:b/>
                <w:sz w:val="24"/>
                <w:szCs w:val="24"/>
              </w:rPr>
              <w:t>□</w:t>
            </w:r>
            <w:r>
              <w:rPr>
                <w:rFonts w:ascii="仿宋" w:eastAsia="仿宋" w:hAnsi="仿宋" w:cs="Times New Roman" w:hint="eastAsia"/>
                <w:b/>
                <w:sz w:val="28"/>
                <w:szCs w:val="28"/>
              </w:rPr>
              <w:t xml:space="preserve"> </w:t>
            </w:r>
            <w:r>
              <w:rPr>
                <w:rFonts w:asciiTheme="minorEastAsia" w:eastAsiaTheme="minorEastAsia" w:hAnsiTheme="minorEastAsia" w:cs="Times New Roman" w:hint="eastAsia"/>
                <w:b/>
                <w:sz w:val="24"/>
                <w:szCs w:val="24"/>
              </w:rPr>
              <w:t xml:space="preserve"> </w:t>
            </w:r>
          </w:p>
          <w:p w:rsidR="009A2C43" w:rsidRDefault="002A193E">
            <w:pPr>
              <w:spacing w:line="440" w:lineRule="exact"/>
              <w:jc w:val="left"/>
              <w:rPr>
                <w:rFonts w:asciiTheme="minorEastAsia" w:eastAsiaTheme="minorEastAsia" w:hAnsiTheme="minorEastAsia" w:cs="Times New Roman"/>
                <w:b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Times New Roman"/>
                <w:b/>
                <w:sz w:val="24"/>
                <w:szCs w:val="24"/>
              </w:rPr>
              <w:t>2.</w:t>
            </w:r>
            <w:r>
              <w:rPr>
                <w:rFonts w:asciiTheme="minorEastAsia" w:eastAsiaTheme="minorEastAsia" w:hAnsiTheme="minorEastAsia" w:cs="Times New Roman" w:hint="eastAsia"/>
                <w:b/>
                <w:sz w:val="24"/>
                <w:szCs w:val="24"/>
              </w:rPr>
              <w:t xml:space="preserve"> 近</w:t>
            </w:r>
            <w:r>
              <w:rPr>
                <w:rFonts w:asciiTheme="minorEastAsia" w:eastAsiaTheme="minorEastAsia" w:hAnsiTheme="minorEastAsia" w:cs="Times New Roman"/>
                <w:b/>
                <w:sz w:val="24"/>
                <w:szCs w:val="24"/>
              </w:rPr>
              <w:t>14</w:t>
            </w:r>
            <w:r>
              <w:rPr>
                <w:rFonts w:asciiTheme="minorEastAsia" w:eastAsiaTheme="minorEastAsia" w:hAnsiTheme="minorEastAsia" w:cs="Times New Roman" w:hint="eastAsia"/>
                <w:b/>
                <w:sz w:val="24"/>
                <w:szCs w:val="24"/>
              </w:rPr>
              <w:t>天内通信行程</w:t>
            </w:r>
            <w:r>
              <w:rPr>
                <w:rFonts w:asciiTheme="minorEastAsia" w:eastAsiaTheme="minorEastAsia" w:hAnsiTheme="minorEastAsia" w:cs="Times New Roman"/>
                <w:b/>
                <w:sz w:val="24"/>
                <w:szCs w:val="24"/>
              </w:rPr>
              <w:t>卡</w:t>
            </w:r>
            <w:r>
              <w:rPr>
                <w:rFonts w:asciiTheme="minorEastAsia" w:eastAsiaTheme="minorEastAsia" w:hAnsiTheme="minorEastAsia" w:cs="Times New Roman" w:hint="eastAsia"/>
                <w:b/>
                <w:sz w:val="24"/>
                <w:szCs w:val="24"/>
              </w:rPr>
              <w:t>颜色： 绿色□</w:t>
            </w:r>
            <w:r>
              <w:rPr>
                <w:rFonts w:ascii="仿宋" w:eastAsia="仿宋" w:hAnsi="仿宋" w:cs="Times New Roman" w:hint="eastAsia"/>
                <w:b/>
                <w:sz w:val="28"/>
                <w:szCs w:val="28"/>
              </w:rPr>
              <w:t xml:space="preserve"> </w:t>
            </w:r>
            <w:r>
              <w:rPr>
                <w:rFonts w:asciiTheme="minorEastAsia" w:eastAsiaTheme="minorEastAsia" w:hAnsiTheme="minorEastAsia" w:cs="Times New Roman" w:hint="eastAsia"/>
                <w:b/>
                <w:sz w:val="24"/>
                <w:szCs w:val="24"/>
              </w:rPr>
              <w:t xml:space="preserve">    橙色□      黄色□     红色□</w:t>
            </w:r>
          </w:p>
          <w:p w:rsidR="009A2C43" w:rsidRDefault="002A193E">
            <w:pPr>
              <w:spacing w:line="440" w:lineRule="exact"/>
              <w:jc w:val="left"/>
              <w:rPr>
                <w:rFonts w:asciiTheme="minorEastAsia" w:eastAsiaTheme="minorEastAsia" w:hAnsiTheme="minorEastAsia" w:cs="Times New Roman"/>
                <w:b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Times New Roman" w:hint="eastAsia"/>
                <w:b/>
                <w:sz w:val="24"/>
                <w:szCs w:val="24"/>
              </w:rPr>
              <w:t>3. 以上人员是否完成新冠疫苗接种：       已接种□               未接种□</w:t>
            </w:r>
          </w:p>
          <w:p w:rsidR="009A2C43" w:rsidRDefault="002A193E">
            <w:pPr>
              <w:spacing w:line="440" w:lineRule="exact"/>
              <w:jc w:val="left"/>
              <w:rPr>
                <w:rFonts w:asciiTheme="minorEastAsia" w:eastAsiaTheme="minorEastAsia" w:hAnsiTheme="minorEastAsia" w:cs="Times New Roman"/>
                <w:b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Times New Roman" w:hint="eastAsia"/>
                <w:b/>
                <w:sz w:val="24"/>
                <w:szCs w:val="24"/>
              </w:rPr>
              <w:t>4. 三码证明材料截图（健康码、行程码、接种码）    有□</w:t>
            </w:r>
            <w:r>
              <w:rPr>
                <w:rFonts w:ascii="仿宋" w:eastAsia="仿宋" w:hAnsi="仿宋" w:cs="Times New Roman" w:hint="eastAsia"/>
                <w:b/>
                <w:sz w:val="28"/>
                <w:szCs w:val="28"/>
              </w:rPr>
              <w:t xml:space="preserve"> </w:t>
            </w:r>
            <w:r>
              <w:rPr>
                <w:rFonts w:asciiTheme="minorEastAsia" w:eastAsiaTheme="minorEastAsia" w:hAnsiTheme="minorEastAsia" w:cs="Times New Roman" w:hint="eastAsia"/>
                <w:b/>
                <w:sz w:val="24"/>
                <w:szCs w:val="24"/>
              </w:rPr>
              <w:t xml:space="preserve">       </w:t>
            </w:r>
            <w:r>
              <w:rPr>
                <w:rFonts w:asciiTheme="minorEastAsia" w:eastAsiaTheme="minorEastAsia" w:hAnsiTheme="minorEastAsia" w:cs="Times New Roman"/>
                <w:b/>
                <w:sz w:val="24"/>
                <w:szCs w:val="24"/>
              </w:rPr>
              <w:t xml:space="preserve"> 无</w:t>
            </w:r>
            <w:r>
              <w:rPr>
                <w:rFonts w:asciiTheme="minorEastAsia" w:eastAsiaTheme="minorEastAsia" w:hAnsiTheme="minorEastAsia" w:cs="Times New Roman" w:hint="eastAsia"/>
                <w:b/>
                <w:sz w:val="24"/>
                <w:szCs w:val="24"/>
              </w:rPr>
              <w:t>□，报备分管领导审核。</w:t>
            </w:r>
          </w:p>
        </w:tc>
      </w:tr>
    </w:tbl>
    <w:p w:rsidR="009A2C43" w:rsidRDefault="002A193E">
      <w:pPr>
        <w:pStyle w:val="a6"/>
        <w:widowControl/>
        <w:shd w:val="clear" w:color="auto" w:fill="FFFFFF"/>
        <w:spacing w:beforeAutospacing="0" w:afterAutospacing="0" w:line="240" w:lineRule="atLeast"/>
        <w:rPr>
          <w:rFonts w:asciiTheme="minorEastAsia" w:eastAsiaTheme="minorEastAsia" w:hAnsiTheme="minorEastAsia" w:cs="仿宋_GB2312"/>
          <w:b/>
          <w:shd w:val="clear" w:color="auto" w:fill="FFFFFF"/>
        </w:rPr>
      </w:pPr>
      <w:r>
        <w:rPr>
          <w:rFonts w:asciiTheme="minorEastAsia" w:eastAsiaTheme="minorEastAsia" w:hAnsiTheme="minorEastAsia" w:cs="仿宋_GB2312" w:hint="eastAsia"/>
          <w:b/>
          <w:shd w:val="clear" w:color="auto" w:fill="FFFFFF"/>
        </w:rPr>
        <w:t>备注</w:t>
      </w:r>
      <w:r>
        <w:rPr>
          <w:rFonts w:asciiTheme="minorEastAsia" w:eastAsiaTheme="minorEastAsia" w:hAnsiTheme="minorEastAsia" w:cs="仿宋_GB2312"/>
          <w:b/>
          <w:shd w:val="clear" w:color="auto" w:fill="FFFFFF"/>
        </w:rPr>
        <w:t>：</w:t>
      </w:r>
      <w:r>
        <w:rPr>
          <w:rFonts w:asciiTheme="minorEastAsia" w:eastAsiaTheme="minorEastAsia" w:hAnsiTheme="minorEastAsia" w:cs="仿宋_GB2312" w:hint="eastAsia"/>
          <w:b/>
          <w:shd w:val="clear" w:color="auto" w:fill="FFFFFF"/>
        </w:rPr>
        <w:t>1．此表需在入校前一天完成审批，否则不能入校。2.进入\</w:t>
      </w:r>
      <w:r>
        <w:rPr>
          <w:rFonts w:asciiTheme="minorEastAsia" w:eastAsiaTheme="minorEastAsia" w:hAnsiTheme="minorEastAsia" w:cs="仿宋_GB2312"/>
          <w:b/>
          <w:shd w:val="clear" w:color="auto" w:fill="FFFFFF"/>
        </w:rPr>
        <w:t>离开时间</w:t>
      </w:r>
      <w:r>
        <w:rPr>
          <w:rFonts w:asciiTheme="minorEastAsia" w:eastAsiaTheme="minorEastAsia" w:hAnsiTheme="minorEastAsia" w:cs="仿宋_GB2312" w:hint="eastAsia"/>
          <w:b/>
          <w:shd w:val="clear" w:color="auto" w:fill="FFFFFF"/>
        </w:rPr>
        <w:t>和</w:t>
      </w:r>
      <w:r>
        <w:rPr>
          <w:rFonts w:asciiTheme="minorEastAsia" w:eastAsiaTheme="minorEastAsia" w:hAnsiTheme="minorEastAsia" w:cs="仿宋_GB2312"/>
          <w:b/>
          <w:shd w:val="clear" w:color="auto" w:fill="FFFFFF"/>
        </w:rPr>
        <w:t>温度</w:t>
      </w:r>
      <w:r>
        <w:rPr>
          <w:rFonts w:asciiTheme="minorEastAsia" w:eastAsiaTheme="minorEastAsia" w:hAnsiTheme="minorEastAsia" w:cs="仿宋_GB2312" w:hint="eastAsia"/>
          <w:b/>
          <w:shd w:val="clear" w:color="auto" w:fill="FFFFFF"/>
        </w:rPr>
        <w:t>由</w:t>
      </w:r>
      <w:r>
        <w:rPr>
          <w:rFonts w:asciiTheme="minorEastAsia" w:eastAsiaTheme="minorEastAsia" w:hAnsiTheme="minorEastAsia" w:cs="仿宋_GB2312"/>
          <w:b/>
          <w:shd w:val="clear" w:color="auto" w:fill="FFFFFF"/>
        </w:rPr>
        <w:t>门卫</w:t>
      </w:r>
      <w:r>
        <w:rPr>
          <w:rFonts w:asciiTheme="minorEastAsia" w:eastAsiaTheme="minorEastAsia" w:hAnsiTheme="minorEastAsia" w:cs="仿宋_GB2312" w:hint="eastAsia"/>
          <w:b/>
          <w:shd w:val="clear" w:color="auto" w:fill="FFFFFF"/>
        </w:rPr>
        <w:t>保安</w:t>
      </w:r>
      <w:r>
        <w:rPr>
          <w:rFonts w:asciiTheme="minorEastAsia" w:eastAsiaTheme="minorEastAsia" w:hAnsiTheme="minorEastAsia" w:cs="仿宋_GB2312"/>
          <w:b/>
          <w:shd w:val="clear" w:color="auto" w:fill="FFFFFF"/>
        </w:rPr>
        <w:t>负责</w:t>
      </w:r>
      <w:r>
        <w:rPr>
          <w:rFonts w:asciiTheme="minorEastAsia" w:eastAsiaTheme="minorEastAsia" w:hAnsiTheme="minorEastAsia" w:cs="仿宋_GB2312" w:hint="eastAsia"/>
          <w:b/>
          <w:shd w:val="clear" w:color="auto" w:fill="FFFFFF"/>
        </w:rPr>
        <w:t>填写登记</w:t>
      </w:r>
      <w:r w:rsidR="00DF792A">
        <w:rPr>
          <w:rFonts w:asciiTheme="minorEastAsia" w:eastAsiaTheme="minorEastAsia" w:hAnsiTheme="minorEastAsia" w:cs="仿宋_GB2312" w:hint="eastAsia"/>
          <w:b/>
          <w:shd w:val="clear" w:color="auto" w:fill="FFFFFF"/>
        </w:rPr>
        <w:t>并</w:t>
      </w:r>
      <w:r w:rsidR="00DF792A">
        <w:rPr>
          <w:rFonts w:asciiTheme="minorEastAsia" w:eastAsiaTheme="minorEastAsia" w:hAnsiTheme="minorEastAsia" w:cs="仿宋_GB2312"/>
          <w:b/>
          <w:shd w:val="clear" w:color="auto" w:fill="FFFFFF"/>
        </w:rPr>
        <w:t>提供</w:t>
      </w:r>
      <w:r w:rsidR="00DF792A" w:rsidRPr="00DF792A">
        <w:rPr>
          <w:rFonts w:asciiTheme="minorEastAsia" w:eastAsiaTheme="minorEastAsia" w:hAnsiTheme="minorEastAsia" w:cs="仿宋_GB2312" w:hint="eastAsia"/>
          <w:b/>
          <w:shd w:val="clear" w:color="auto" w:fill="FFFFFF"/>
        </w:rPr>
        <w:t>核算</w:t>
      </w:r>
      <w:r w:rsidR="00DF792A" w:rsidRPr="00DF792A">
        <w:rPr>
          <w:rFonts w:asciiTheme="minorEastAsia" w:eastAsiaTheme="minorEastAsia" w:hAnsiTheme="minorEastAsia" w:cs="仿宋_GB2312"/>
          <w:b/>
          <w:shd w:val="clear" w:color="auto" w:fill="FFFFFF"/>
        </w:rPr>
        <w:t>24小时阴性证明</w:t>
      </w:r>
      <w:r>
        <w:rPr>
          <w:rFonts w:asciiTheme="minorEastAsia" w:eastAsiaTheme="minorEastAsia" w:hAnsiTheme="minorEastAsia" w:cs="仿宋_GB2312" w:hint="eastAsia"/>
          <w:b/>
          <w:shd w:val="clear" w:color="auto" w:fill="FFFFFF"/>
        </w:rPr>
        <w:t xml:space="preserve">。    </w:t>
      </w:r>
    </w:p>
    <w:p w:rsidR="009A2C43" w:rsidRDefault="002A193E">
      <w:pPr>
        <w:pStyle w:val="a6"/>
        <w:widowControl/>
        <w:shd w:val="clear" w:color="auto" w:fill="FFFFFF"/>
        <w:spacing w:beforeAutospacing="0" w:afterAutospacing="0" w:line="240" w:lineRule="atLeast"/>
        <w:rPr>
          <w:rFonts w:asciiTheme="minorEastAsia" w:eastAsiaTheme="minorEastAsia" w:hAnsiTheme="minorEastAsia" w:cs="仿宋_GB2312"/>
          <w:b/>
          <w:shd w:val="clear" w:color="auto" w:fill="FFFFFF"/>
        </w:rPr>
      </w:pPr>
      <w:r>
        <w:rPr>
          <w:rFonts w:asciiTheme="minorEastAsia" w:eastAsiaTheme="minorEastAsia" w:hAnsiTheme="minorEastAsia" w:cs="仿宋_GB2312" w:hint="eastAsia"/>
          <w:b/>
          <w:shd w:val="clear" w:color="auto" w:fill="FFFFFF"/>
        </w:rPr>
        <w:t xml:space="preserve">      2．填写人应对上述内容的真实性和完整性负责，如果信息有误或者缺失，给</w:t>
      </w:r>
      <w:r>
        <w:rPr>
          <w:rFonts w:asciiTheme="minorEastAsia" w:eastAsiaTheme="minorEastAsia" w:hAnsiTheme="minorEastAsia" w:cs="仿宋_GB2312"/>
          <w:b/>
          <w:shd w:val="clear" w:color="auto" w:fill="FFFFFF"/>
        </w:rPr>
        <w:t>流调溯源进行风险排查</w:t>
      </w:r>
      <w:r>
        <w:rPr>
          <w:rFonts w:asciiTheme="minorEastAsia" w:eastAsiaTheme="minorEastAsia" w:hAnsiTheme="minorEastAsia" w:cs="仿宋_GB2312" w:hint="eastAsia"/>
          <w:b/>
          <w:shd w:val="clear" w:color="auto" w:fill="FFFFFF"/>
        </w:rPr>
        <w:t>造成影响，将承担法律责任。</w:t>
      </w:r>
    </w:p>
    <w:p w:rsidR="00B73C17" w:rsidRDefault="00B73C17">
      <w:pPr>
        <w:pStyle w:val="a6"/>
        <w:widowControl/>
        <w:shd w:val="clear" w:color="auto" w:fill="FFFFFF"/>
        <w:spacing w:beforeAutospacing="0" w:afterAutospacing="0" w:line="240" w:lineRule="atLeast"/>
        <w:rPr>
          <w:rFonts w:asciiTheme="minorEastAsia" w:eastAsiaTheme="minorEastAsia" w:hAnsiTheme="minorEastAsia" w:cs="仿宋_GB2312" w:hint="eastAsia"/>
          <w:b/>
          <w:shd w:val="clear" w:color="auto" w:fill="FFFFFF"/>
        </w:rPr>
      </w:pPr>
      <w:bookmarkStart w:id="0" w:name="_GoBack"/>
      <w:r w:rsidRPr="00B73C17">
        <w:rPr>
          <w:rFonts w:asciiTheme="minorEastAsia" w:eastAsiaTheme="minorEastAsia" w:hAnsiTheme="minorEastAsia" w:cs="仿宋_GB2312" w:hint="eastAsia"/>
          <w:b/>
          <w:highlight w:val="yellow"/>
          <w:shd w:val="clear" w:color="auto" w:fill="FFFFFF"/>
        </w:rPr>
        <w:t>进校</w:t>
      </w:r>
      <w:r w:rsidRPr="00B73C17">
        <w:rPr>
          <w:rFonts w:asciiTheme="minorEastAsia" w:eastAsiaTheme="minorEastAsia" w:hAnsiTheme="minorEastAsia" w:cs="仿宋_GB2312"/>
          <w:b/>
          <w:highlight w:val="yellow"/>
          <w:shd w:val="clear" w:color="auto" w:fill="FFFFFF"/>
        </w:rPr>
        <w:t>前</w:t>
      </w:r>
      <w:r w:rsidRPr="00B73C17">
        <w:rPr>
          <w:rFonts w:asciiTheme="minorEastAsia" w:eastAsiaTheme="minorEastAsia" w:hAnsiTheme="minorEastAsia" w:cs="仿宋_GB2312" w:hint="eastAsia"/>
          <w:b/>
          <w:highlight w:val="yellow"/>
          <w:shd w:val="clear" w:color="auto" w:fill="FFFFFF"/>
        </w:rPr>
        <w:t>一日下午17:00之前</w:t>
      </w:r>
      <w:r w:rsidRPr="00B73C17">
        <w:rPr>
          <w:rFonts w:asciiTheme="minorEastAsia" w:eastAsiaTheme="minorEastAsia" w:hAnsiTheme="minorEastAsia" w:cs="仿宋_GB2312"/>
          <w:b/>
          <w:highlight w:val="yellow"/>
          <w:shd w:val="clear" w:color="auto" w:fill="FFFFFF"/>
        </w:rPr>
        <w:t>，</w:t>
      </w:r>
      <w:r w:rsidRPr="00B73C17">
        <w:rPr>
          <w:rFonts w:asciiTheme="minorEastAsia" w:eastAsiaTheme="minorEastAsia" w:hAnsiTheme="minorEastAsia" w:cs="仿宋_GB2312" w:hint="eastAsia"/>
          <w:b/>
          <w:highlight w:val="yellow"/>
          <w:shd w:val="clear" w:color="auto" w:fill="FFFFFF"/>
        </w:rPr>
        <w:t>以电子</w:t>
      </w:r>
      <w:r w:rsidRPr="00B73C17">
        <w:rPr>
          <w:rFonts w:asciiTheme="minorEastAsia" w:eastAsiaTheme="minorEastAsia" w:hAnsiTheme="minorEastAsia" w:cs="仿宋_GB2312"/>
          <w:b/>
          <w:highlight w:val="yellow"/>
          <w:shd w:val="clear" w:color="auto" w:fill="FFFFFF"/>
        </w:rPr>
        <w:t>邮件附件</w:t>
      </w:r>
      <w:r w:rsidRPr="00B73C17">
        <w:rPr>
          <w:rFonts w:asciiTheme="minorEastAsia" w:eastAsiaTheme="minorEastAsia" w:hAnsiTheme="minorEastAsia" w:cs="仿宋_GB2312" w:hint="eastAsia"/>
          <w:b/>
          <w:highlight w:val="yellow"/>
          <w:shd w:val="clear" w:color="auto" w:fill="FFFFFF"/>
        </w:rPr>
        <w:t>发</w:t>
      </w:r>
      <w:r>
        <w:rPr>
          <w:rFonts w:asciiTheme="minorEastAsia" w:eastAsiaTheme="minorEastAsia" w:hAnsiTheme="minorEastAsia" w:cs="仿宋_GB2312" w:hint="eastAsia"/>
          <w:b/>
          <w:highlight w:val="yellow"/>
          <w:shd w:val="clear" w:color="auto" w:fill="FFFFFF"/>
        </w:rPr>
        <w:t>邮箱</w:t>
      </w:r>
      <w:r>
        <w:rPr>
          <w:rFonts w:asciiTheme="minorEastAsia" w:eastAsiaTheme="minorEastAsia" w:hAnsiTheme="minorEastAsia" w:cs="仿宋_GB2312"/>
          <w:b/>
          <w:highlight w:val="yellow"/>
          <w:shd w:val="clear" w:color="auto" w:fill="FFFFFF"/>
        </w:rPr>
        <w:t>：</w:t>
      </w:r>
      <w:r w:rsidRPr="00B73C17">
        <w:rPr>
          <w:rFonts w:asciiTheme="minorEastAsia" w:eastAsiaTheme="minorEastAsia" w:hAnsiTheme="minorEastAsia" w:cs="仿宋_GB2312" w:hint="eastAsia"/>
          <w:b/>
          <w:highlight w:val="yellow"/>
          <w:shd w:val="clear" w:color="auto" w:fill="FFFFFF"/>
        </w:rPr>
        <w:t>tjbhzyxyzcglc@163.com</w:t>
      </w:r>
      <w:r w:rsidRPr="00B73C17">
        <w:rPr>
          <w:rFonts w:asciiTheme="minorEastAsia" w:eastAsiaTheme="minorEastAsia" w:hAnsiTheme="minorEastAsia" w:cs="仿宋_GB2312"/>
          <w:b/>
          <w:highlight w:val="yellow"/>
          <w:shd w:val="clear" w:color="auto" w:fill="FFFFFF"/>
        </w:rPr>
        <w:t>报备！</w:t>
      </w:r>
      <w:bookmarkEnd w:id="0"/>
    </w:p>
    <w:sectPr w:rsidR="00B73C17">
      <w:pgSz w:w="16838" w:h="11906" w:orient="landscape"/>
      <w:pgMar w:top="454" w:right="567" w:bottom="454" w:left="567" w:header="851" w:footer="992" w:gutter="0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57654" w:rsidRDefault="00657654" w:rsidP="00DF792A">
      <w:r>
        <w:separator/>
      </w:r>
    </w:p>
  </w:endnote>
  <w:endnote w:type="continuationSeparator" w:id="0">
    <w:p w:rsidR="00657654" w:rsidRDefault="00657654" w:rsidP="00DF79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57654" w:rsidRDefault="00657654" w:rsidP="00DF792A">
      <w:r>
        <w:separator/>
      </w:r>
    </w:p>
  </w:footnote>
  <w:footnote w:type="continuationSeparator" w:id="0">
    <w:p w:rsidR="00657654" w:rsidRDefault="00657654" w:rsidP="00DF792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bordersDoNotSurroundHeader/>
  <w:bordersDoNotSurroundFooter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753EF4"/>
    <w:rsid w:val="00000356"/>
    <w:rsid w:val="00000C03"/>
    <w:rsid w:val="0000360D"/>
    <w:rsid w:val="00003BE8"/>
    <w:rsid w:val="000046EF"/>
    <w:rsid w:val="000058D4"/>
    <w:rsid w:val="00006869"/>
    <w:rsid w:val="00011466"/>
    <w:rsid w:val="000125EF"/>
    <w:rsid w:val="00012E13"/>
    <w:rsid w:val="00017B04"/>
    <w:rsid w:val="00017C91"/>
    <w:rsid w:val="0002149F"/>
    <w:rsid w:val="00024B44"/>
    <w:rsid w:val="000275B6"/>
    <w:rsid w:val="0003140C"/>
    <w:rsid w:val="0003241F"/>
    <w:rsid w:val="000341E7"/>
    <w:rsid w:val="00036786"/>
    <w:rsid w:val="00037882"/>
    <w:rsid w:val="000417CE"/>
    <w:rsid w:val="000425BE"/>
    <w:rsid w:val="000452F4"/>
    <w:rsid w:val="00045BE9"/>
    <w:rsid w:val="00045DFF"/>
    <w:rsid w:val="00045F7B"/>
    <w:rsid w:val="00046BFF"/>
    <w:rsid w:val="0005063F"/>
    <w:rsid w:val="00052969"/>
    <w:rsid w:val="000623A3"/>
    <w:rsid w:val="00062A28"/>
    <w:rsid w:val="00063567"/>
    <w:rsid w:val="00064573"/>
    <w:rsid w:val="00066980"/>
    <w:rsid w:val="00067FC1"/>
    <w:rsid w:val="00070BB4"/>
    <w:rsid w:val="00070D2D"/>
    <w:rsid w:val="000743AE"/>
    <w:rsid w:val="000765DF"/>
    <w:rsid w:val="000877FC"/>
    <w:rsid w:val="0009013D"/>
    <w:rsid w:val="000927DE"/>
    <w:rsid w:val="00094549"/>
    <w:rsid w:val="0009467A"/>
    <w:rsid w:val="000959DB"/>
    <w:rsid w:val="000975AA"/>
    <w:rsid w:val="00097750"/>
    <w:rsid w:val="000A1DB2"/>
    <w:rsid w:val="000A45F0"/>
    <w:rsid w:val="000A4B5D"/>
    <w:rsid w:val="000B11B6"/>
    <w:rsid w:val="000B3B46"/>
    <w:rsid w:val="000B4368"/>
    <w:rsid w:val="000B57AA"/>
    <w:rsid w:val="000B5DC8"/>
    <w:rsid w:val="000B6F3B"/>
    <w:rsid w:val="000B749C"/>
    <w:rsid w:val="000C0F54"/>
    <w:rsid w:val="000C455D"/>
    <w:rsid w:val="000C7BDB"/>
    <w:rsid w:val="000D3B5F"/>
    <w:rsid w:val="000E14AF"/>
    <w:rsid w:val="000E1B93"/>
    <w:rsid w:val="000E2481"/>
    <w:rsid w:val="000E4F0B"/>
    <w:rsid w:val="000E54E1"/>
    <w:rsid w:val="000E7100"/>
    <w:rsid w:val="000F627B"/>
    <w:rsid w:val="000F6F9C"/>
    <w:rsid w:val="000F7475"/>
    <w:rsid w:val="00100477"/>
    <w:rsid w:val="00101005"/>
    <w:rsid w:val="00101387"/>
    <w:rsid w:val="00101594"/>
    <w:rsid w:val="0010200D"/>
    <w:rsid w:val="00104506"/>
    <w:rsid w:val="00105C4A"/>
    <w:rsid w:val="00107AF8"/>
    <w:rsid w:val="00110675"/>
    <w:rsid w:val="0011235C"/>
    <w:rsid w:val="00113624"/>
    <w:rsid w:val="00116C4A"/>
    <w:rsid w:val="00116FC1"/>
    <w:rsid w:val="001218AE"/>
    <w:rsid w:val="001218C7"/>
    <w:rsid w:val="00124D5E"/>
    <w:rsid w:val="00126481"/>
    <w:rsid w:val="00130A52"/>
    <w:rsid w:val="001313B0"/>
    <w:rsid w:val="00133767"/>
    <w:rsid w:val="00133A74"/>
    <w:rsid w:val="001369E1"/>
    <w:rsid w:val="00140524"/>
    <w:rsid w:val="00140544"/>
    <w:rsid w:val="00142155"/>
    <w:rsid w:val="0014352D"/>
    <w:rsid w:val="00143FE0"/>
    <w:rsid w:val="00145613"/>
    <w:rsid w:val="0014643C"/>
    <w:rsid w:val="00146801"/>
    <w:rsid w:val="00146BCD"/>
    <w:rsid w:val="0015179C"/>
    <w:rsid w:val="00152573"/>
    <w:rsid w:val="001554A5"/>
    <w:rsid w:val="00155E92"/>
    <w:rsid w:val="00156F43"/>
    <w:rsid w:val="00161999"/>
    <w:rsid w:val="00163BB0"/>
    <w:rsid w:val="00164EC2"/>
    <w:rsid w:val="00164F22"/>
    <w:rsid w:val="00170D0F"/>
    <w:rsid w:val="00172171"/>
    <w:rsid w:val="00172E98"/>
    <w:rsid w:val="001773B2"/>
    <w:rsid w:val="00181502"/>
    <w:rsid w:val="00181F83"/>
    <w:rsid w:val="00183C36"/>
    <w:rsid w:val="001858D7"/>
    <w:rsid w:val="00185B3D"/>
    <w:rsid w:val="00185E58"/>
    <w:rsid w:val="001860CB"/>
    <w:rsid w:val="001864C0"/>
    <w:rsid w:val="00187559"/>
    <w:rsid w:val="00187D85"/>
    <w:rsid w:val="00192982"/>
    <w:rsid w:val="00193632"/>
    <w:rsid w:val="0019411A"/>
    <w:rsid w:val="00195AFF"/>
    <w:rsid w:val="00196764"/>
    <w:rsid w:val="001973DA"/>
    <w:rsid w:val="00197901"/>
    <w:rsid w:val="001A0D2E"/>
    <w:rsid w:val="001A0FD6"/>
    <w:rsid w:val="001A1D00"/>
    <w:rsid w:val="001A40AA"/>
    <w:rsid w:val="001A46FA"/>
    <w:rsid w:val="001A5122"/>
    <w:rsid w:val="001A5ED9"/>
    <w:rsid w:val="001B1371"/>
    <w:rsid w:val="001B3B45"/>
    <w:rsid w:val="001B4037"/>
    <w:rsid w:val="001B596F"/>
    <w:rsid w:val="001B7B35"/>
    <w:rsid w:val="001D368F"/>
    <w:rsid w:val="001D5AC9"/>
    <w:rsid w:val="001D71E1"/>
    <w:rsid w:val="001E34E6"/>
    <w:rsid w:val="001E7766"/>
    <w:rsid w:val="001E7DA7"/>
    <w:rsid w:val="001F5BAF"/>
    <w:rsid w:val="001F65C8"/>
    <w:rsid w:val="001F7388"/>
    <w:rsid w:val="00203098"/>
    <w:rsid w:val="00203235"/>
    <w:rsid w:val="002057C5"/>
    <w:rsid w:val="0020593F"/>
    <w:rsid w:val="0021145A"/>
    <w:rsid w:val="00213A5B"/>
    <w:rsid w:val="002209CC"/>
    <w:rsid w:val="00223CF3"/>
    <w:rsid w:val="00237128"/>
    <w:rsid w:val="00237700"/>
    <w:rsid w:val="00241B4F"/>
    <w:rsid w:val="002427BF"/>
    <w:rsid w:val="0024625B"/>
    <w:rsid w:val="00247F01"/>
    <w:rsid w:val="0025314C"/>
    <w:rsid w:val="00262C4E"/>
    <w:rsid w:val="00262C70"/>
    <w:rsid w:val="002632AB"/>
    <w:rsid w:val="00264375"/>
    <w:rsid w:val="002656C2"/>
    <w:rsid w:val="00273B42"/>
    <w:rsid w:val="00274296"/>
    <w:rsid w:val="0027446B"/>
    <w:rsid w:val="002765E0"/>
    <w:rsid w:val="00280A39"/>
    <w:rsid w:val="002814B0"/>
    <w:rsid w:val="002814B8"/>
    <w:rsid w:val="00281E3B"/>
    <w:rsid w:val="00283867"/>
    <w:rsid w:val="002847FA"/>
    <w:rsid w:val="00287469"/>
    <w:rsid w:val="00290441"/>
    <w:rsid w:val="002924D1"/>
    <w:rsid w:val="00294E16"/>
    <w:rsid w:val="00296B6E"/>
    <w:rsid w:val="002972D6"/>
    <w:rsid w:val="002A0825"/>
    <w:rsid w:val="002A158E"/>
    <w:rsid w:val="002A193E"/>
    <w:rsid w:val="002A21DF"/>
    <w:rsid w:val="002A401C"/>
    <w:rsid w:val="002A6CFD"/>
    <w:rsid w:val="002A7FEB"/>
    <w:rsid w:val="002B11AD"/>
    <w:rsid w:val="002B1B89"/>
    <w:rsid w:val="002B1C67"/>
    <w:rsid w:val="002B2AF3"/>
    <w:rsid w:val="002B38D1"/>
    <w:rsid w:val="002B49C1"/>
    <w:rsid w:val="002B49EE"/>
    <w:rsid w:val="002B5C9A"/>
    <w:rsid w:val="002B7599"/>
    <w:rsid w:val="002B7D2F"/>
    <w:rsid w:val="002C0854"/>
    <w:rsid w:val="002C10CC"/>
    <w:rsid w:val="002C5692"/>
    <w:rsid w:val="002C5C93"/>
    <w:rsid w:val="002C61BF"/>
    <w:rsid w:val="002C7BE0"/>
    <w:rsid w:val="002D147E"/>
    <w:rsid w:val="002D15A9"/>
    <w:rsid w:val="002D35B1"/>
    <w:rsid w:val="002D61C5"/>
    <w:rsid w:val="002D70F7"/>
    <w:rsid w:val="002E072D"/>
    <w:rsid w:val="002E0B95"/>
    <w:rsid w:val="002E2D46"/>
    <w:rsid w:val="002E5CF5"/>
    <w:rsid w:val="002F31F3"/>
    <w:rsid w:val="002F39B7"/>
    <w:rsid w:val="002F7D0D"/>
    <w:rsid w:val="003006E8"/>
    <w:rsid w:val="00301E7E"/>
    <w:rsid w:val="00304051"/>
    <w:rsid w:val="00304206"/>
    <w:rsid w:val="0030517F"/>
    <w:rsid w:val="003061BA"/>
    <w:rsid w:val="003101A4"/>
    <w:rsid w:val="0031085B"/>
    <w:rsid w:val="00311E9C"/>
    <w:rsid w:val="0031400C"/>
    <w:rsid w:val="00314E61"/>
    <w:rsid w:val="00316916"/>
    <w:rsid w:val="00316E3D"/>
    <w:rsid w:val="0032109A"/>
    <w:rsid w:val="0032309C"/>
    <w:rsid w:val="00324E87"/>
    <w:rsid w:val="00325FD9"/>
    <w:rsid w:val="0032765A"/>
    <w:rsid w:val="0033095D"/>
    <w:rsid w:val="003314AD"/>
    <w:rsid w:val="003328DF"/>
    <w:rsid w:val="00335C73"/>
    <w:rsid w:val="00335E7B"/>
    <w:rsid w:val="00336D21"/>
    <w:rsid w:val="00336D74"/>
    <w:rsid w:val="003373E5"/>
    <w:rsid w:val="00340164"/>
    <w:rsid w:val="00340F83"/>
    <w:rsid w:val="00341DE3"/>
    <w:rsid w:val="003424CF"/>
    <w:rsid w:val="003458B5"/>
    <w:rsid w:val="00345F52"/>
    <w:rsid w:val="0034616E"/>
    <w:rsid w:val="00346350"/>
    <w:rsid w:val="0034749B"/>
    <w:rsid w:val="0035055A"/>
    <w:rsid w:val="00350C4D"/>
    <w:rsid w:val="00353702"/>
    <w:rsid w:val="003575DB"/>
    <w:rsid w:val="00357A83"/>
    <w:rsid w:val="00357D2B"/>
    <w:rsid w:val="00360161"/>
    <w:rsid w:val="00362071"/>
    <w:rsid w:val="003620B1"/>
    <w:rsid w:val="00363293"/>
    <w:rsid w:val="003659A7"/>
    <w:rsid w:val="003664DB"/>
    <w:rsid w:val="00370505"/>
    <w:rsid w:val="0037084F"/>
    <w:rsid w:val="003728DB"/>
    <w:rsid w:val="0037291B"/>
    <w:rsid w:val="00372F94"/>
    <w:rsid w:val="0037318D"/>
    <w:rsid w:val="00373A29"/>
    <w:rsid w:val="003756CC"/>
    <w:rsid w:val="00375B35"/>
    <w:rsid w:val="00380F58"/>
    <w:rsid w:val="00382C01"/>
    <w:rsid w:val="003861CF"/>
    <w:rsid w:val="00386C9C"/>
    <w:rsid w:val="003873E4"/>
    <w:rsid w:val="003875B8"/>
    <w:rsid w:val="00391737"/>
    <w:rsid w:val="00392AA6"/>
    <w:rsid w:val="00394BB2"/>
    <w:rsid w:val="0039706D"/>
    <w:rsid w:val="00397536"/>
    <w:rsid w:val="003A1E90"/>
    <w:rsid w:val="003A42D9"/>
    <w:rsid w:val="003A5B92"/>
    <w:rsid w:val="003B0294"/>
    <w:rsid w:val="003B1C76"/>
    <w:rsid w:val="003B282B"/>
    <w:rsid w:val="003B5B68"/>
    <w:rsid w:val="003B6E31"/>
    <w:rsid w:val="003C20B9"/>
    <w:rsid w:val="003C3742"/>
    <w:rsid w:val="003C4E06"/>
    <w:rsid w:val="003C5921"/>
    <w:rsid w:val="003C66BD"/>
    <w:rsid w:val="003C751C"/>
    <w:rsid w:val="003C7A80"/>
    <w:rsid w:val="003D2366"/>
    <w:rsid w:val="003D5467"/>
    <w:rsid w:val="003E068A"/>
    <w:rsid w:val="003E6FDA"/>
    <w:rsid w:val="003F167E"/>
    <w:rsid w:val="003F39FE"/>
    <w:rsid w:val="003F64CB"/>
    <w:rsid w:val="003F715B"/>
    <w:rsid w:val="003F7344"/>
    <w:rsid w:val="003F7CFC"/>
    <w:rsid w:val="00401491"/>
    <w:rsid w:val="0040239D"/>
    <w:rsid w:val="00403982"/>
    <w:rsid w:val="00404979"/>
    <w:rsid w:val="004059B6"/>
    <w:rsid w:val="00407CF9"/>
    <w:rsid w:val="00407F86"/>
    <w:rsid w:val="00412B81"/>
    <w:rsid w:val="00413E67"/>
    <w:rsid w:val="00413E68"/>
    <w:rsid w:val="00414A62"/>
    <w:rsid w:val="00414D33"/>
    <w:rsid w:val="00417694"/>
    <w:rsid w:val="00417FE9"/>
    <w:rsid w:val="00420235"/>
    <w:rsid w:val="004206E7"/>
    <w:rsid w:val="00421467"/>
    <w:rsid w:val="00421831"/>
    <w:rsid w:val="00425644"/>
    <w:rsid w:val="004317EA"/>
    <w:rsid w:val="00432F03"/>
    <w:rsid w:val="004336B7"/>
    <w:rsid w:val="00434CDB"/>
    <w:rsid w:val="00435A98"/>
    <w:rsid w:val="00436E5F"/>
    <w:rsid w:val="00440AE8"/>
    <w:rsid w:val="004411E9"/>
    <w:rsid w:val="00442518"/>
    <w:rsid w:val="00446122"/>
    <w:rsid w:val="004465A9"/>
    <w:rsid w:val="00447F74"/>
    <w:rsid w:val="0045214E"/>
    <w:rsid w:val="004524F8"/>
    <w:rsid w:val="00452641"/>
    <w:rsid w:val="00453B1D"/>
    <w:rsid w:val="00453DB2"/>
    <w:rsid w:val="00454C70"/>
    <w:rsid w:val="00457BE9"/>
    <w:rsid w:val="00462876"/>
    <w:rsid w:val="00463C1D"/>
    <w:rsid w:val="00470682"/>
    <w:rsid w:val="004707E7"/>
    <w:rsid w:val="00473D88"/>
    <w:rsid w:val="00474957"/>
    <w:rsid w:val="00475025"/>
    <w:rsid w:val="00476705"/>
    <w:rsid w:val="00477C72"/>
    <w:rsid w:val="00483F0E"/>
    <w:rsid w:val="004855F2"/>
    <w:rsid w:val="00485DB6"/>
    <w:rsid w:val="004860E2"/>
    <w:rsid w:val="00487897"/>
    <w:rsid w:val="004931CF"/>
    <w:rsid w:val="00493364"/>
    <w:rsid w:val="00493C34"/>
    <w:rsid w:val="00497A73"/>
    <w:rsid w:val="004A0F5D"/>
    <w:rsid w:val="004A1E7A"/>
    <w:rsid w:val="004A3B8C"/>
    <w:rsid w:val="004A3BEC"/>
    <w:rsid w:val="004A4A8B"/>
    <w:rsid w:val="004A4B1F"/>
    <w:rsid w:val="004A67D5"/>
    <w:rsid w:val="004A7444"/>
    <w:rsid w:val="004B02AA"/>
    <w:rsid w:val="004B05F9"/>
    <w:rsid w:val="004B1F9E"/>
    <w:rsid w:val="004B255A"/>
    <w:rsid w:val="004B3165"/>
    <w:rsid w:val="004B4E81"/>
    <w:rsid w:val="004B5696"/>
    <w:rsid w:val="004B7F36"/>
    <w:rsid w:val="004C0D9B"/>
    <w:rsid w:val="004C13EC"/>
    <w:rsid w:val="004C18ED"/>
    <w:rsid w:val="004C2642"/>
    <w:rsid w:val="004C37D8"/>
    <w:rsid w:val="004C4342"/>
    <w:rsid w:val="004C5AC9"/>
    <w:rsid w:val="004C5E6F"/>
    <w:rsid w:val="004C63EE"/>
    <w:rsid w:val="004C7C36"/>
    <w:rsid w:val="004C7FC6"/>
    <w:rsid w:val="004D0550"/>
    <w:rsid w:val="004D072F"/>
    <w:rsid w:val="004D0B87"/>
    <w:rsid w:val="004D19AF"/>
    <w:rsid w:val="004D2C95"/>
    <w:rsid w:val="004D37CD"/>
    <w:rsid w:val="004D677B"/>
    <w:rsid w:val="004D7783"/>
    <w:rsid w:val="004E1ECB"/>
    <w:rsid w:val="004E1FBB"/>
    <w:rsid w:val="004E2295"/>
    <w:rsid w:val="004E33DC"/>
    <w:rsid w:val="004E3F88"/>
    <w:rsid w:val="004E5967"/>
    <w:rsid w:val="004E609B"/>
    <w:rsid w:val="004F3E72"/>
    <w:rsid w:val="004F4EA9"/>
    <w:rsid w:val="004F7DC9"/>
    <w:rsid w:val="00500302"/>
    <w:rsid w:val="00502CB9"/>
    <w:rsid w:val="00503656"/>
    <w:rsid w:val="00503769"/>
    <w:rsid w:val="0050385C"/>
    <w:rsid w:val="00505B70"/>
    <w:rsid w:val="00510021"/>
    <w:rsid w:val="0051025E"/>
    <w:rsid w:val="00511421"/>
    <w:rsid w:val="0051296D"/>
    <w:rsid w:val="00513BFF"/>
    <w:rsid w:val="00517594"/>
    <w:rsid w:val="00517A7F"/>
    <w:rsid w:val="00521321"/>
    <w:rsid w:val="0052246E"/>
    <w:rsid w:val="00524A7F"/>
    <w:rsid w:val="00524D66"/>
    <w:rsid w:val="005276A8"/>
    <w:rsid w:val="00530F1D"/>
    <w:rsid w:val="005327FD"/>
    <w:rsid w:val="00533855"/>
    <w:rsid w:val="00534706"/>
    <w:rsid w:val="005354F2"/>
    <w:rsid w:val="0053762D"/>
    <w:rsid w:val="0054032A"/>
    <w:rsid w:val="005441B0"/>
    <w:rsid w:val="00547A3D"/>
    <w:rsid w:val="005529B8"/>
    <w:rsid w:val="00554A29"/>
    <w:rsid w:val="0056066B"/>
    <w:rsid w:val="005613FD"/>
    <w:rsid w:val="005665EE"/>
    <w:rsid w:val="00566860"/>
    <w:rsid w:val="00570C5B"/>
    <w:rsid w:val="00574D16"/>
    <w:rsid w:val="0057560D"/>
    <w:rsid w:val="00583C9B"/>
    <w:rsid w:val="00584C70"/>
    <w:rsid w:val="00584C8B"/>
    <w:rsid w:val="005859CF"/>
    <w:rsid w:val="00586097"/>
    <w:rsid w:val="0058627C"/>
    <w:rsid w:val="00586BFF"/>
    <w:rsid w:val="0059067C"/>
    <w:rsid w:val="005937B4"/>
    <w:rsid w:val="0059567F"/>
    <w:rsid w:val="0059780C"/>
    <w:rsid w:val="005A0E7A"/>
    <w:rsid w:val="005A1168"/>
    <w:rsid w:val="005A36DB"/>
    <w:rsid w:val="005A4240"/>
    <w:rsid w:val="005A7270"/>
    <w:rsid w:val="005A7288"/>
    <w:rsid w:val="005A73C7"/>
    <w:rsid w:val="005A768B"/>
    <w:rsid w:val="005B0962"/>
    <w:rsid w:val="005B4355"/>
    <w:rsid w:val="005B48AA"/>
    <w:rsid w:val="005B65F7"/>
    <w:rsid w:val="005B661B"/>
    <w:rsid w:val="005B7423"/>
    <w:rsid w:val="005C2E8E"/>
    <w:rsid w:val="005C3684"/>
    <w:rsid w:val="005C404F"/>
    <w:rsid w:val="005C4E4F"/>
    <w:rsid w:val="005D0810"/>
    <w:rsid w:val="005D10BE"/>
    <w:rsid w:val="005D32AB"/>
    <w:rsid w:val="005D4548"/>
    <w:rsid w:val="005D7059"/>
    <w:rsid w:val="005E06C2"/>
    <w:rsid w:val="005E07BB"/>
    <w:rsid w:val="005E0800"/>
    <w:rsid w:val="005E4C99"/>
    <w:rsid w:val="005F329E"/>
    <w:rsid w:val="005F3C58"/>
    <w:rsid w:val="005F5D7F"/>
    <w:rsid w:val="005F67F9"/>
    <w:rsid w:val="005F7415"/>
    <w:rsid w:val="00601E85"/>
    <w:rsid w:val="006032BF"/>
    <w:rsid w:val="00605AE1"/>
    <w:rsid w:val="0061271D"/>
    <w:rsid w:val="006128E6"/>
    <w:rsid w:val="00614730"/>
    <w:rsid w:val="00614789"/>
    <w:rsid w:val="00614A66"/>
    <w:rsid w:val="00616D60"/>
    <w:rsid w:val="00617300"/>
    <w:rsid w:val="00621A58"/>
    <w:rsid w:val="00621C88"/>
    <w:rsid w:val="00623407"/>
    <w:rsid w:val="006252DB"/>
    <w:rsid w:val="00627CE8"/>
    <w:rsid w:val="00627E12"/>
    <w:rsid w:val="00630E45"/>
    <w:rsid w:val="0063543E"/>
    <w:rsid w:val="006371E3"/>
    <w:rsid w:val="0063744C"/>
    <w:rsid w:val="00637489"/>
    <w:rsid w:val="00641871"/>
    <w:rsid w:val="0064245C"/>
    <w:rsid w:val="00645926"/>
    <w:rsid w:val="00646F36"/>
    <w:rsid w:val="006556F1"/>
    <w:rsid w:val="00656038"/>
    <w:rsid w:val="00657654"/>
    <w:rsid w:val="006605A0"/>
    <w:rsid w:val="00660B2D"/>
    <w:rsid w:val="00660CBC"/>
    <w:rsid w:val="00661209"/>
    <w:rsid w:val="0066284B"/>
    <w:rsid w:val="006647B2"/>
    <w:rsid w:val="006658B3"/>
    <w:rsid w:val="006707EB"/>
    <w:rsid w:val="00671D9E"/>
    <w:rsid w:val="006734B9"/>
    <w:rsid w:val="00676E73"/>
    <w:rsid w:val="006804F6"/>
    <w:rsid w:val="00680D99"/>
    <w:rsid w:val="006825E0"/>
    <w:rsid w:val="00683E19"/>
    <w:rsid w:val="0068559B"/>
    <w:rsid w:val="006859A1"/>
    <w:rsid w:val="00693FFF"/>
    <w:rsid w:val="00695D90"/>
    <w:rsid w:val="00695E2C"/>
    <w:rsid w:val="006967E3"/>
    <w:rsid w:val="00696C65"/>
    <w:rsid w:val="006A2D06"/>
    <w:rsid w:val="006A4A5F"/>
    <w:rsid w:val="006B0B91"/>
    <w:rsid w:val="006B26F4"/>
    <w:rsid w:val="006B275E"/>
    <w:rsid w:val="006B4395"/>
    <w:rsid w:val="006B7E7E"/>
    <w:rsid w:val="006C202A"/>
    <w:rsid w:val="006C55A9"/>
    <w:rsid w:val="006C5BAA"/>
    <w:rsid w:val="006C5D24"/>
    <w:rsid w:val="006D0A3F"/>
    <w:rsid w:val="006D1561"/>
    <w:rsid w:val="006D1D4E"/>
    <w:rsid w:val="006D1DE1"/>
    <w:rsid w:val="006D3871"/>
    <w:rsid w:val="006D3FEC"/>
    <w:rsid w:val="006D5EB8"/>
    <w:rsid w:val="006D5FE5"/>
    <w:rsid w:val="006D7997"/>
    <w:rsid w:val="006E116B"/>
    <w:rsid w:val="006E2645"/>
    <w:rsid w:val="006E4C5D"/>
    <w:rsid w:val="006F0155"/>
    <w:rsid w:val="006F078F"/>
    <w:rsid w:val="006F0EB7"/>
    <w:rsid w:val="006F0F9E"/>
    <w:rsid w:val="006F3576"/>
    <w:rsid w:val="006F4154"/>
    <w:rsid w:val="007007D1"/>
    <w:rsid w:val="00701418"/>
    <w:rsid w:val="00701F90"/>
    <w:rsid w:val="00705C39"/>
    <w:rsid w:val="0070605C"/>
    <w:rsid w:val="00711F9F"/>
    <w:rsid w:val="007157DD"/>
    <w:rsid w:val="00724B2B"/>
    <w:rsid w:val="0072548F"/>
    <w:rsid w:val="0072711C"/>
    <w:rsid w:val="00734048"/>
    <w:rsid w:val="00734090"/>
    <w:rsid w:val="0073442E"/>
    <w:rsid w:val="0073443E"/>
    <w:rsid w:val="00734460"/>
    <w:rsid w:val="007377D5"/>
    <w:rsid w:val="00741521"/>
    <w:rsid w:val="00742911"/>
    <w:rsid w:val="00746B58"/>
    <w:rsid w:val="00750395"/>
    <w:rsid w:val="007514BD"/>
    <w:rsid w:val="00753EF4"/>
    <w:rsid w:val="0076180B"/>
    <w:rsid w:val="00763F45"/>
    <w:rsid w:val="0076590D"/>
    <w:rsid w:val="007669CC"/>
    <w:rsid w:val="00772191"/>
    <w:rsid w:val="00773F76"/>
    <w:rsid w:val="00774911"/>
    <w:rsid w:val="00777649"/>
    <w:rsid w:val="0078478B"/>
    <w:rsid w:val="0079740E"/>
    <w:rsid w:val="007A0ACE"/>
    <w:rsid w:val="007A1462"/>
    <w:rsid w:val="007A1664"/>
    <w:rsid w:val="007A27EC"/>
    <w:rsid w:val="007A5168"/>
    <w:rsid w:val="007A60AC"/>
    <w:rsid w:val="007A6B1A"/>
    <w:rsid w:val="007A6B8C"/>
    <w:rsid w:val="007A7311"/>
    <w:rsid w:val="007B1A28"/>
    <w:rsid w:val="007B234B"/>
    <w:rsid w:val="007B2E20"/>
    <w:rsid w:val="007B413A"/>
    <w:rsid w:val="007B54EA"/>
    <w:rsid w:val="007B5611"/>
    <w:rsid w:val="007B572C"/>
    <w:rsid w:val="007B61F1"/>
    <w:rsid w:val="007C01A1"/>
    <w:rsid w:val="007C1B9D"/>
    <w:rsid w:val="007C3451"/>
    <w:rsid w:val="007D2071"/>
    <w:rsid w:val="007D29D6"/>
    <w:rsid w:val="007D511F"/>
    <w:rsid w:val="007D5DD7"/>
    <w:rsid w:val="007D6D04"/>
    <w:rsid w:val="007E1E2D"/>
    <w:rsid w:val="007E2024"/>
    <w:rsid w:val="007E5422"/>
    <w:rsid w:val="007E7A10"/>
    <w:rsid w:val="007F1088"/>
    <w:rsid w:val="007F1D07"/>
    <w:rsid w:val="007F2ECC"/>
    <w:rsid w:val="007F4F77"/>
    <w:rsid w:val="00802119"/>
    <w:rsid w:val="00804438"/>
    <w:rsid w:val="00807D7E"/>
    <w:rsid w:val="008105DD"/>
    <w:rsid w:val="00810940"/>
    <w:rsid w:val="00811DE4"/>
    <w:rsid w:val="008133B0"/>
    <w:rsid w:val="00813BE1"/>
    <w:rsid w:val="00813C86"/>
    <w:rsid w:val="0081694E"/>
    <w:rsid w:val="00817CD6"/>
    <w:rsid w:val="00817EA5"/>
    <w:rsid w:val="0082120C"/>
    <w:rsid w:val="008215B3"/>
    <w:rsid w:val="00827071"/>
    <w:rsid w:val="008278EB"/>
    <w:rsid w:val="00837458"/>
    <w:rsid w:val="008437CE"/>
    <w:rsid w:val="00844A97"/>
    <w:rsid w:val="00845353"/>
    <w:rsid w:val="00850978"/>
    <w:rsid w:val="0085206F"/>
    <w:rsid w:val="008528B8"/>
    <w:rsid w:val="00852907"/>
    <w:rsid w:val="00853963"/>
    <w:rsid w:val="0085416B"/>
    <w:rsid w:val="00854777"/>
    <w:rsid w:val="00855147"/>
    <w:rsid w:val="00857325"/>
    <w:rsid w:val="00857C5B"/>
    <w:rsid w:val="00862CB3"/>
    <w:rsid w:val="008660C2"/>
    <w:rsid w:val="0086728A"/>
    <w:rsid w:val="00873BD4"/>
    <w:rsid w:val="00874F3E"/>
    <w:rsid w:val="00875434"/>
    <w:rsid w:val="0087669B"/>
    <w:rsid w:val="00883CAD"/>
    <w:rsid w:val="0088447D"/>
    <w:rsid w:val="0088739A"/>
    <w:rsid w:val="00887B29"/>
    <w:rsid w:val="0089176B"/>
    <w:rsid w:val="00891EE5"/>
    <w:rsid w:val="00894A6A"/>
    <w:rsid w:val="0089531B"/>
    <w:rsid w:val="008A03EA"/>
    <w:rsid w:val="008A3E1E"/>
    <w:rsid w:val="008A4AB9"/>
    <w:rsid w:val="008A56D0"/>
    <w:rsid w:val="008A5A29"/>
    <w:rsid w:val="008B0184"/>
    <w:rsid w:val="008B1905"/>
    <w:rsid w:val="008B399F"/>
    <w:rsid w:val="008B432D"/>
    <w:rsid w:val="008B61A2"/>
    <w:rsid w:val="008B7868"/>
    <w:rsid w:val="008C1A5D"/>
    <w:rsid w:val="008D0606"/>
    <w:rsid w:val="008D2623"/>
    <w:rsid w:val="008D7429"/>
    <w:rsid w:val="008D77B2"/>
    <w:rsid w:val="008D7E3C"/>
    <w:rsid w:val="008E11D8"/>
    <w:rsid w:val="008E1B65"/>
    <w:rsid w:val="008E2B90"/>
    <w:rsid w:val="008E2C7E"/>
    <w:rsid w:val="008E317B"/>
    <w:rsid w:val="008E3986"/>
    <w:rsid w:val="008E4411"/>
    <w:rsid w:val="008E6446"/>
    <w:rsid w:val="008E6FE4"/>
    <w:rsid w:val="008E7ED5"/>
    <w:rsid w:val="008F0595"/>
    <w:rsid w:val="008F06E2"/>
    <w:rsid w:val="008F204D"/>
    <w:rsid w:val="008F36EA"/>
    <w:rsid w:val="008F45C3"/>
    <w:rsid w:val="008F7186"/>
    <w:rsid w:val="008F7433"/>
    <w:rsid w:val="0090078F"/>
    <w:rsid w:val="00901E73"/>
    <w:rsid w:val="00905591"/>
    <w:rsid w:val="00906EF4"/>
    <w:rsid w:val="00912ED7"/>
    <w:rsid w:val="0091352C"/>
    <w:rsid w:val="00913FA8"/>
    <w:rsid w:val="009149B4"/>
    <w:rsid w:val="00916909"/>
    <w:rsid w:val="00923A61"/>
    <w:rsid w:val="00925680"/>
    <w:rsid w:val="00930607"/>
    <w:rsid w:val="00930844"/>
    <w:rsid w:val="00930C27"/>
    <w:rsid w:val="0093155A"/>
    <w:rsid w:val="0093611E"/>
    <w:rsid w:val="00936444"/>
    <w:rsid w:val="00940867"/>
    <w:rsid w:val="00941076"/>
    <w:rsid w:val="009429F7"/>
    <w:rsid w:val="009528F4"/>
    <w:rsid w:val="009540F7"/>
    <w:rsid w:val="009560A3"/>
    <w:rsid w:val="0095665B"/>
    <w:rsid w:val="009571BB"/>
    <w:rsid w:val="00957668"/>
    <w:rsid w:val="0096283C"/>
    <w:rsid w:val="0096451C"/>
    <w:rsid w:val="00971DB9"/>
    <w:rsid w:val="0097463B"/>
    <w:rsid w:val="00974B87"/>
    <w:rsid w:val="009775FE"/>
    <w:rsid w:val="00982DE7"/>
    <w:rsid w:val="00984131"/>
    <w:rsid w:val="00985F2D"/>
    <w:rsid w:val="00991ED7"/>
    <w:rsid w:val="00992841"/>
    <w:rsid w:val="0099749B"/>
    <w:rsid w:val="009A2C43"/>
    <w:rsid w:val="009A327E"/>
    <w:rsid w:val="009A415A"/>
    <w:rsid w:val="009A4590"/>
    <w:rsid w:val="009A55C0"/>
    <w:rsid w:val="009A5949"/>
    <w:rsid w:val="009A6A23"/>
    <w:rsid w:val="009B021A"/>
    <w:rsid w:val="009B1D94"/>
    <w:rsid w:val="009B2675"/>
    <w:rsid w:val="009B2FBC"/>
    <w:rsid w:val="009B3317"/>
    <w:rsid w:val="009B4C9E"/>
    <w:rsid w:val="009C10FB"/>
    <w:rsid w:val="009C1FA4"/>
    <w:rsid w:val="009C2087"/>
    <w:rsid w:val="009C3D3E"/>
    <w:rsid w:val="009C4323"/>
    <w:rsid w:val="009C4541"/>
    <w:rsid w:val="009C67A4"/>
    <w:rsid w:val="009D0537"/>
    <w:rsid w:val="009D6600"/>
    <w:rsid w:val="009D6FC6"/>
    <w:rsid w:val="009E0F94"/>
    <w:rsid w:val="009E234B"/>
    <w:rsid w:val="009E3B00"/>
    <w:rsid w:val="009E6A7C"/>
    <w:rsid w:val="009F03C0"/>
    <w:rsid w:val="009F156A"/>
    <w:rsid w:val="009F1D68"/>
    <w:rsid w:val="009F4623"/>
    <w:rsid w:val="009F7F24"/>
    <w:rsid w:val="00A05711"/>
    <w:rsid w:val="00A102CC"/>
    <w:rsid w:val="00A12C2F"/>
    <w:rsid w:val="00A16714"/>
    <w:rsid w:val="00A17CC8"/>
    <w:rsid w:val="00A17E21"/>
    <w:rsid w:val="00A22A8C"/>
    <w:rsid w:val="00A2557C"/>
    <w:rsid w:val="00A304AB"/>
    <w:rsid w:val="00A30C9E"/>
    <w:rsid w:val="00A30E31"/>
    <w:rsid w:val="00A32C63"/>
    <w:rsid w:val="00A33FB6"/>
    <w:rsid w:val="00A36448"/>
    <w:rsid w:val="00A3651A"/>
    <w:rsid w:val="00A369A0"/>
    <w:rsid w:val="00A40734"/>
    <w:rsid w:val="00A41C26"/>
    <w:rsid w:val="00A43ED6"/>
    <w:rsid w:val="00A44ED7"/>
    <w:rsid w:val="00A46381"/>
    <w:rsid w:val="00A5368E"/>
    <w:rsid w:val="00A55007"/>
    <w:rsid w:val="00A557CC"/>
    <w:rsid w:val="00A60ADB"/>
    <w:rsid w:val="00A64073"/>
    <w:rsid w:val="00A656A5"/>
    <w:rsid w:val="00A7048B"/>
    <w:rsid w:val="00A70872"/>
    <w:rsid w:val="00A719DD"/>
    <w:rsid w:val="00A71C23"/>
    <w:rsid w:val="00A7410E"/>
    <w:rsid w:val="00A764BF"/>
    <w:rsid w:val="00A76759"/>
    <w:rsid w:val="00A7682A"/>
    <w:rsid w:val="00A77229"/>
    <w:rsid w:val="00A773EB"/>
    <w:rsid w:val="00A80208"/>
    <w:rsid w:val="00A810C9"/>
    <w:rsid w:val="00A82849"/>
    <w:rsid w:val="00A82A66"/>
    <w:rsid w:val="00A832B2"/>
    <w:rsid w:val="00A8532D"/>
    <w:rsid w:val="00A85F32"/>
    <w:rsid w:val="00A874AF"/>
    <w:rsid w:val="00A90D9E"/>
    <w:rsid w:val="00A91907"/>
    <w:rsid w:val="00A92AA8"/>
    <w:rsid w:val="00A947DC"/>
    <w:rsid w:val="00A9553B"/>
    <w:rsid w:val="00A97090"/>
    <w:rsid w:val="00AA023E"/>
    <w:rsid w:val="00AA0692"/>
    <w:rsid w:val="00AA0A27"/>
    <w:rsid w:val="00AA1999"/>
    <w:rsid w:val="00AA229E"/>
    <w:rsid w:val="00AA337E"/>
    <w:rsid w:val="00AA37BF"/>
    <w:rsid w:val="00AA419E"/>
    <w:rsid w:val="00AA59CE"/>
    <w:rsid w:val="00AA651C"/>
    <w:rsid w:val="00AA7298"/>
    <w:rsid w:val="00AB074C"/>
    <w:rsid w:val="00AB0B77"/>
    <w:rsid w:val="00AB323C"/>
    <w:rsid w:val="00AB3E07"/>
    <w:rsid w:val="00AB464A"/>
    <w:rsid w:val="00AB713A"/>
    <w:rsid w:val="00AC06B6"/>
    <w:rsid w:val="00AC29F8"/>
    <w:rsid w:val="00AC320C"/>
    <w:rsid w:val="00AC4366"/>
    <w:rsid w:val="00AD2D0E"/>
    <w:rsid w:val="00AD4A67"/>
    <w:rsid w:val="00AD56FF"/>
    <w:rsid w:val="00AD7656"/>
    <w:rsid w:val="00AE228C"/>
    <w:rsid w:val="00AE54A5"/>
    <w:rsid w:val="00AE6825"/>
    <w:rsid w:val="00AF005A"/>
    <w:rsid w:val="00AF1AF6"/>
    <w:rsid w:val="00AF2248"/>
    <w:rsid w:val="00AF2342"/>
    <w:rsid w:val="00AF43AD"/>
    <w:rsid w:val="00AF55CB"/>
    <w:rsid w:val="00AF58BA"/>
    <w:rsid w:val="00AF7C92"/>
    <w:rsid w:val="00B00019"/>
    <w:rsid w:val="00B007F3"/>
    <w:rsid w:val="00B00DA7"/>
    <w:rsid w:val="00B029AF"/>
    <w:rsid w:val="00B036E0"/>
    <w:rsid w:val="00B04BB1"/>
    <w:rsid w:val="00B04C19"/>
    <w:rsid w:val="00B04F45"/>
    <w:rsid w:val="00B10A67"/>
    <w:rsid w:val="00B12E97"/>
    <w:rsid w:val="00B15208"/>
    <w:rsid w:val="00B16669"/>
    <w:rsid w:val="00B17D52"/>
    <w:rsid w:val="00B2201D"/>
    <w:rsid w:val="00B239EA"/>
    <w:rsid w:val="00B23BED"/>
    <w:rsid w:val="00B23F1F"/>
    <w:rsid w:val="00B24607"/>
    <w:rsid w:val="00B2623F"/>
    <w:rsid w:val="00B2626D"/>
    <w:rsid w:val="00B26A66"/>
    <w:rsid w:val="00B26D11"/>
    <w:rsid w:val="00B27C35"/>
    <w:rsid w:val="00B30EBF"/>
    <w:rsid w:val="00B3258D"/>
    <w:rsid w:val="00B34545"/>
    <w:rsid w:val="00B36920"/>
    <w:rsid w:val="00B36DB7"/>
    <w:rsid w:val="00B37BAE"/>
    <w:rsid w:val="00B433FD"/>
    <w:rsid w:val="00B4459C"/>
    <w:rsid w:val="00B46DD4"/>
    <w:rsid w:val="00B47DB8"/>
    <w:rsid w:val="00B47E8F"/>
    <w:rsid w:val="00B51783"/>
    <w:rsid w:val="00B53CD4"/>
    <w:rsid w:val="00B56CED"/>
    <w:rsid w:val="00B56D14"/>
    <w:rsid w:val="00B6375E"/>
    <w:rsid w:val="00B64004"/>
    <w:rsid w:val="00B65CE2"/>
    <w:rsid w:val="00B66512"/>
    <w:rsid w:val="00B66ADA"/>
    <w:rsid w:val="00B66B6B"/>
    <w:rsid w:val="00B67505"/>
    <w:rsid w:val="00B72145"/>
    <w:rsid w:val="00B722AA"/>
    <w:rsid w:val="00B72F1E"/>
    <w:rsid w:val="00B73C17"/>
    <w:rsid w:val="00B75D7B"/>
    <w:rsid w:val="00B7694C"/>
    <w:rsid w:val="00B8068B"/>
    <w:rsid w:val="00B80D67"/>
    <w:rsid w:val="00B815D7"/>
    <w:rsid w:val="00B81BEF"/>
    <w:rsid w:val="00B838CD"/>
    <w:rsid w:val="00B8578C"/>
    <w:rsid w:val="00B85B94"/>
    <w:rsid w:val="00B873FE"/>
    <w:rsid w:val="00B9033B"/>
    <w:rsid w:val="00B92209"/>
    <w:rsid w:val="00B923F1"/>
    <w:rsid w:val="00B9447E"/>
    <w:rsid w:val="00BA33C8"/>
    <w:rsid w:val="00BA4EB9"/>
    <w:rsid w:val="00BA4F66"/>
    <w:rsid w:val="00BA5AF5"/>
    <w:rsid w:val="00BB0301"/>
    <w:rsid w:val="00BB1396"/>
    <w:rsid w:val="00BB1F6F"/>
    <w:rsid w:val="00BB2504"/>
    <w:rsid w:val="00BB3D13"/>
    <w:rsid w:val="00BB3E15"/>
    <w:rsid w:val="00BB4AD2"/>
    <w:rsid w:val="00BB7CD4"/>
    <w:rsid w:val="00BC1A18"/>
    <w:rsid w:val="00BC1B7F"/>
    <w:rsid w:val="00BC3B8F"/>
    <w:rsid w:val="00BC48CF"/>
    <w:rsid w:val="00BC4C14"/>
    <w:rsid w:val="00BC55EF"/>
    <w:rsid w:val="00BC6B61"/>
    <w:rsid w:val="00BD0485"/>
    <w:rsid w:val="00BD1616"/>
    <w:rsid w:val="00BD35E1"/>
    <w:rsid w:val="00BE04DC"/>
    <w:rsid w:val="00BE3CCF"/>
    <w:rsid w:val="00BE4CE9"/>
    <w:rsid w:val="00BE50D9"/>
    <w:rsid w:val="00BE59B7"/>
    <w:rsid w:val="00BE5C29"/>
    <w:rsid w:val="00BE67FA"/>
    <w:rsid w:val="00BE6F69"/>
    <w:rsid w:val="00BF150C"/>
    <w:rsid w:val="00BF36B4"/>
    <w:rsid w:val="00BF3E43"/>
    <w:rsid w:val="00BF5922"/>
    <w:rsid w:val="00BF6B4A"/>
    <w:rsid w:val="00BF72B7"/>
    <w:rsid w:val="00BF7A18"/>
    <w:rsid w:val="00BF7BF2"/>
    <w:rsid w:val="00C00382"/>
    <w:rsid w:val="00C0139F"/>
    <w:rsid w:val="00C0229B"/>
    <w:rsid w:val="00C05D3E"/>
    <w:rsid w:val="00C112C9"/>
    <w:rsid w:val="00C119AA"/>
    <w:rsid w:val="00C11E02"/>
    <w:rsid w:val="00C13AA2"/>
    <w:rsid w:val="00C14C89"/>
    <w:rsid w:val="00C15490"/>
    <w:rsid w:val="00C162F0"/>
    <w:rsid w:val="00C20059"/>
    <w:rsid w:val="00C20BF5"/>
    <w:rsid w:val="00C2628E"/>
    <w:rsid w:val="00C26651"/>
    <w:rsid w:val="00C27310"/>
    <w:rsid w:val="00C35FD8"/>
    <w:rsid w:val="00C379E0"/>
    <w:rsid w:val="00C37A26"/>
    <w:rsid w:val="00C37FCE"/>
    <w:rsid w:val="00C405CD"/>
    <w:rsid w:val="00C4082E"/>
    <w:rsid w:val="00C4377F"/>
    <w:rsid w:val="00C44CB9"/>
    <w:rsid w:val="00C451B0"/>
    <w:rsid w:val="00C51028"/>
    <w:rsid w:val="00C51FC4"/>
    <w:rsid w:val="00C529E5"/>
    <w:rsid w:val="00C55C96"/>
    <w:rsid w:val="00C56F85"/>
    <w:rsid w:val="00C5714D"/>
    <w:rsid w:val="00C60B9A"/>
    <w:rsid w:val="00C6117B"/>
    <w:rsid w:val="00C61F20"/>
    <w:rsid w:val="00C63F2B"/>
    <w:rsid w:val="00C64105"/>
    <w:rsid w:val="00C642A6"/>
    <w:rsid w:val="00C6603F"/>
    <w:rsid w:val="00C67285"/>
    <w:rsid w:val="00C71ADD"/>
    <w:rsid w:val="00C722BA"/>
    <w:rsid w:val="00C746FD"/>
    <w:rsid w:val="00C84412"/>
    <w:rsid w:val="00C927F7"/>
    <w:rsid w:val="00C92FAF"/>
    <w:rsid w:val="00C9381F"/>
    <w:rsid w:val="00CA398F"/>
    <w:rsid w:val="00CA6396"/>
    <w:rsid w:val="00CA77EE"/>
    <w:rsid w:val="00CA7FD0"/>
    <w:rsid w:val="00CB360E"/>
    <w:rsid w:val="00CB407A"/>
    <w:rsid w:val="00CB5A5C"/>
    <w:rsid w:val="00CB65FB"/>
    <w:rsid w:val="00CB7034"/>
    <w:rsid w:val="00CC14DB"/>
    <w:rsid w:val="00CC1804"/>
    <w:rsid w:val="00CC1BFB"/>
    <w:rsid w:val="00CC2C51"/>
    <w:rsid w:val="00CC2E4C"/>
    <w:rsid w:val="00CC31D3"/>
    <w:rsid w:val="00CC3565"/>
    <w:rsid w:val="00CC391F"/>
    <w:rsid w:val="00CC52CD"/>
    <w:rsid w:val="00CD0214"/>
    <w:rsid w:val="00CD0C66"/>
    <w:rsid w:val="00CD17C4"/>
    <w:rsid w:val="00CD2859"/>
    <w:rsid w:val="00CD5952"/>
    <w:rsid w:val="00CD70B1"/>
    <w:rsid w:val="00CD745B"/>
    <w:rsid w:val="00CE07CE"/>
    <w:rsid w:val="00CE151F"/>
    <w:rsid w:val="00CE16AC"/>
    <w:rsid w:val="00CE22CF"/>
    <w:rsid w:val="00CE7773"/>
    <w:rsid w:val="00CF257A"/>
    <w:rsid w:val="00CF25D0"/>
    <w:rsid w:val="00CF6BBE"/>
    <w:rsid w:val="00CF75FA"/>
    <w:rsid w:val="00CF7C42"/>
    <w:rsid w:val="00D00EB6"/>
    <w:rsid w:val="00D035BC"/>
    <w:rsid w:val="00D04287"/>
    <w:rsid w:val="00D05093"/>
    <w:rsid w:val="00D05AFB"/>
    <w:rsid w:val="00D110D7"/>
    <w:rsid w:val="00D12604"/>
    <w:rsid w:val="00D1380C"/>
    <w:rsid w:val="00D13936"/>
    <w:rsid w:val="00D1395D"/>
    <w:rsid w:val="00D13DCB"/>
    <w:rsid w:val="00D13F49"/>
    <w:rsid w:val="00D1509E"/>
    <w:rsid w:val="00D17FBA"/>
    <w:rsid w:val="00D2023F"/>
    <w:rsid w:val="00D20923"/>
    <w:rsid w:val="00D209CE"/>
    <w:rsid w:val="00D216B9"/>
    <w:rsid w:val="00D2514A"/>
    <w:rsid w:val="00D254C0"/>
    <w:rsid w:val="00D2749B"/>
    <w:rsid w:val="00D27F9E"/>
    <w:rsid w:val="00D31108"/>
    <w:rsid w:val="00D311D2"/>
    <w:rsid w:val="00D31E05"/>
    <w:rsid w:val="00D33900"/>
    <w:rsid w:val="00D364B4"/>
    <w:rsid w:val="00D36BBC"/>
    <w:rsid w:val="00D400C0"/>
    <w:rsid w:val="00D40B7A"/>
    <w:rsid w:val="00D40EEB"/>
    <w:rsid w:val="00D41C13"/>
    <w:rsid w:val="00D4529E"/>
    <w:rsid w:val="00D4660A"/>
    <w:rsid w:val="00D46A68"/>
    <w:rsid w:val="00D526FF"/>
    <w:rsid w:val="00D538F7"/>
    <w:rsid w:val="00D53E38"/>
    <w:rsid w:val="00D56F58"/>
    <w:rsid w:val="00D57B95"/>
    <w:rsid w:val="00D6620B"/>
    <w:rsid w:val="00D666DD"/>
    <w:rsid w:val="00D669F3"/>
    <w:rsid w:val="00D679FF"/>
    <w:rsid w:val="00D7008B"/>
    <w:rsid w:val="00D72ACF"/>
    <w:rsid w:val="00D73CB8"/>
    <w:rsid w:val="00D74329"/>
    <w:rsid w:val="00D74F28"/>
    <w:rsid w:val="00D74F80"/>
    <w:rsid w:val="00D75B65"/>
    <w:rsid w:val="00D75ECA"/>
    <w:rsid w:val="00D818AA"/>
    <w:rsid w:val="00D86A41"/>
    <w:rsid w:val="00D879EC"/>
    <w:rsid w:val="00D87A78"/>
    <w:rsid w:val="00D90B0F"/>
    <w:rsid w:val="00D9233D"/>
    <w:rsid w:val="00D96336"/>
    <w:rsid w:val="00D96EFD"/>
    <w:rsid w:val="00D973FF"/>
    <w:rsid w:val="00D97F88"/>
    <w:rsid w:val="00DA050C"/>
    <w:rsid w:val="00DA220D"/>
    <w:rsid w:val="00DA3077"/>
    <w:rsid w:val="00DA430D"/>
    <w:rsid w:val="00DA47C5"/>
    <w:rsid w:val="00DA560F"/>
    <w:rsid w:val="00DB3D20"/>
    <w:rsid w:val="00DB4635"/>
    <w:rsid w:val="00DB4804"/>
    <w:rsid w:val="00DB6DE6"/>
    <w:rsid w:val="00DB7135"/>
    <w:rsid w:val="00DD345E"/>
    <w:rsid w:val="00DD374B"/>
    <w:rsid w:val="00DD37CD"/>
    <w:rsid w:val="00DD3F3A"/>
    <w:rsid w:val="00DD5A38"/>
    <w:rsid w:val="00DD5FD9"/>
    <w:rsid w:val="00DD6D98"/>
    <w:rsid w:val="00DD76AF"/>
    <w:rsid w:val="00DE0C71"/>
    <w:rsid w:val="00DE533F"/>
    <w:rsid w:val="00DE56A5"/>
    <w:rsid w:val="00DE6B0E"/>
    <w:rsid w:val="00DE77F7"/>
    <w:rsid w:val="00DE799D"/>
    <w:rsid w:val="00DF36B6"/>
    <w:rsid w:val="00DF36D8"/>
    <w:rsid w:val="00DF486D"/>
    <w:rsid w:val="00DF792A"/>
    <w:rsid w:val="00E02246"/>
    <w:rsid w:val="00E039FE"/>
    <w:rsid w:val="00E06AF2"/>
    <w:rsid w:val="00E07C51"/>
    <w:rsid w:val="00E16D65"/>
    <w:rsid w:val="00E17D82"/>
    <w:rsid w:val="00E21EE4"/>
    <w:rsid w:val="00E22D81"/>
    <w:rsid w:val="00E26A5E"/>
    <w:rsid w:val="00E31186"/>
    <w:rsid w:val="00E3298F"/>
    <w:rsid w:val="00E337EC"/>
    <w:rsid w:val="00E341B1"/>
    <w:rsid w:val="00E349E8"/>
    <w:rsid w:val="00E368A7"/>
    <w:rsid w:val="00E40925"/>
    <w:rsid w:val="00E427A3"/>
    <w:rsid w:val="00E437AA"/>
    <w:rsid w:val="00E439A0"/>
    <w:rsid w:val="00E4559B"/>
    <w:rsid w:val="00E46693"/>
    <w:rsid w:val="00E51470"/>
    <w:rsid w:val="00E5294A"/>
    <w:rsid w:val="00E534F1"/>
    <w:rsid w:val="00E54CCC"/>
    <w:rsid w:val="00E55817"/>
    <w:rsid w:val="00E563C9"/>
    <w:rsid w:val="00E5692D"/>
    <w:rsid w:val="00E56E06"/>
    <w:rsid w:val="00E57045"/>
    <w:rsid w:val="00E57C6F"/>
    <w:rsid w:val="00E61B88"/>
    <w:rsid w:val="00E61C66"/>
    <w:rsid w:val="00E6221F"/>
    <w:rsid w:val="00E62533"/>
    <w:rsid w:val="00E627B1"/>
    <w:rsid w:val="00E6467C"/>
    <w:rsid w:val="00E659B1"/>
    <w:rsid w:val="00E71B2A"/>
    <w:rsid w:val="00E746C0"/>
    <w:rsid w:val="00E756BA"/>
    <w:rsid w:val="00E76375"/>
    <w:rsid w:val="00E76CC7"/>
    <w:rsid w:val="00E77603"/>
    <w:rsid w:val="00E82335"/>
    <w:rsid w:val="00E8370B"/>
    <w:rsid w:val="00E8381A"/>
    <w:rsid w:val="00E85235"/>
    <w:rsid w:val="00E8628E"/>
    <w:rsid w:val="00E86631"/>
    <w:rsid w:val="00E870D4"/>
    <w:rsid w:val="00E873B0"/>
    <w:rsid w:val="00E9257D"/>
    <w:rsid w:val="00E92A0D"/>
    <w:rsid w:val="00E943AA"/>
    <w:rsid w:val="00E95A4B"/>
    <w:rsid w:val="00E95BBD"/>
    <w:rsid w:val="00E965A0"/>
    <w:rsid w:val="00E96928"/>
    <w:rsid w:val="00EA0547"/>
    <w:rsid w:val="00EA0A06"/>
    <w:rsid w:val="00EA3DC7"/>
    <w:rsid w:val="00EA7F6F"/>
    <w:rsid w:val="00EB00C0"/>
    <w:rsid w:val="00EB08D8"/>
    <w:rsid w:val="00EB4F7D"/>
    <w:rsid w:val="00EB5CD6"/>
    <w:rsid w:val="00EB6837"/>
    <w:rsid w:val="00EC423F"/>
    <w:rsid w:val="00EC636F"/>
    <w:rsid w:val="00EC727B"/>
    <w:rsid w:val="00ED22E5"/>
    <w:rsid w:val="00ED2609"/>
    <w:rsid w:val="00ED6FDA"/>
    <w:rsid w:val="00EE2115"/>
    <w:rsid w:val="00EE2D4B"/>
    <w:rsid w:val="00EE3F95"/>
    <w:rsid w:val="00EE444A"/>
    <w:rsid w:val="00EE47EA"/>
    <w:rsid w:val="00EE51B4"/>
    <w:rsid w:val="00EE6CE6"/>
    <w:rsid w:val="00EE73D3"/>
    <w:rsid w:val="00EF3EE1"/>
    <w:rsid w:val="00EF519D"/>
    <w:rsid w:val="00F003B6"/>
    <w:rsid w:val="00F00D3A"/>
    <w:rsid w:val="00F02DA1"/>
    <w:rsid w:val="00F038BF"/>
    <w:rsid w:val="00F1541D"/>
    <w:rsid w:val="00F1765B"/>
    <w:rsid w:val="00F17E37"/>
    <w:rsid w:val="00F27749"/>
    <w:rsid w:val="00F27B9C"/>
    <w:rsid w:val="00F30D3A"/>
    <w:rsid w:val="00F30F72"/>
    <w:rsid w:val="00F30FFE"/>
    <w:rsid w:val="00F32BD2"/>
    <w:rsid w:val="00F3317E"/>
    <w:rsid w:val="00F33DA7"/>
    <w:rsid w:val="00F41E27"/>
    <w:rsid w:val="00F42038"/>
    <w:rsid w:val="00F47C28"/>
    <w:rsid w:val="00F54479"/>
    <w:rsid w:val="00F557E7"/>
    <w:rsid w:val="00F608D8"/>
    <w:rsid w:val="00F640BE"/>
    <w:rsid w:val="00F66864"/>
    <w:rsid w:val="00F70453"/>
    <w:rsid w:val="00F70AD9"/>
    <w:rsid w:val="00F71DE8"/>
    <w:rsid w:val="00F73B0B"/>
    <w:rsid w:val="00F754C9"/>
    <w:rsid w:val="00F779D3"/>
    <w:rsid w:val="00F77C54"/>
    <w:rsid w:val="00F810AF"/>
    <w:rsid w:val="00F81DCC"/>
    <w:rsid w:val="00F83232"/>
    <w:rsid w:val="00F86829"/>
    <w:rsid w:val="00F91A92"/>
    <w:rsid w:val="00FA2FC1"/>
    <w:rsid w:val="00FA3DD4"/>
    <w:rsid w:val="00FA4F7A"/>
    <w:rsid w:val="00FA545D"/>
    <w:rsid w:val="00FA7252"/>
    <w:rsid w:val="00FB1617"/>
    <w:rsid w:val="00FB4715"/>
    <w:rsid w:val="00FC0194"/>
    <w:rsid w:val="00FC1F41"/>
    <w:rsid w:val="00FC45A9"/>
    <w:rsid w:val="00FC4737"/>
    <w:rsid w:val="00FC7676"/>
    <w:rsid w:val="00FD1DA8"/>
    <w:rsid w:val="00FD2DB5"/>
    <w:rsid w:val="00FD7393"/>
    <w:rsid w:val="00FD73A2"/>
    <w:rsid w:val="00FD7795"/>
    <w:rsid w:val="00FE05B5"/>
    <w:rsid w:val="00FE07FF"/>
    <w:rsid w:val="00FE0855"/>
    <w:rsid w:val="00FE091A"/>
    <w:rsid w:val="00FE0CEB"/>
    <w:rsid w:val="00FE150D"/>
    <w:rsid w:val="00FE179C"/>
    <w:rsid w:val="00FE3BE7"/>
    <w:rsid w:val="00FE42DB"/>
    <w:rsid w:val="00FE4644"/>
    <w:rsid w:val="00FE5EC7"/>
    <w:rsid w:val="00FF2254"/>
    <w:rsid w:val="00FF3647"/>
    <w:rsid w:val="00FF46DB"/>
    <w:rsid w:val="00FF763F"/>
    <w:rsid w:val="15064B6C"/>
    <w:rsid w:val="182206DB"/>
    <w:rsid w:val="227B5542"/>
    <w:rsid w:val="474019D0"/>
    <w:rsid w:val="732D1E3E"/>
    <w:rsid w:val="7CE33B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02E0C259-AB27-4975-9242-5A3038729D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 w:qFormat="1"/>
    <w:lsdException w:name="HTML Code" w:semiHidden="1" w:unhideWhenUsed="1" w:qFormat="1"/>
    <w:lsdException w:name="HTML Definition" w:semiHidden="1" w:unhideWhenUsed="1" w:qFormat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 w:qFormat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等线" w:eastAsia="等线" w:hAnsi="等线" w:cs="宋体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qFormat/>
    <w:pPr>
      <w:ind w:leftChars="2500" w:left="100"/>
    </w:pPr>
  </w:style>
  <w:style w:type="paragraph" w:styleId="a4">
    <w:name w:val="footer"/>
    <w:basedOn w:val="a"/>
    <w:link w:val="Char0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Normal (Web)"/>
    <w:basedOn w:val="a"/>
    <w:uiPriority w:val="99"/>
    <w:qFormat/>
    <w:pPr>
      <w:spacing w:beforeAutospacing="1" w:afterAutospacing="1"/>
      <w:jc w:val="left"/>
    </w:pPr>
    <w:rPr>
      <w:rFonts w:ascii="Calibri" w:eastAsia="宋体" w:hAnsi="Calibri"/>
      <w:kern w:val="0"/>
      <w:sz w:val="24"/>
      <w:szCs w:val="24"/>
    </w:rPr>
  </w:style>
  <w:style w:type="character" w:styleId="a7">
    <w:name w:val="FollowedHyperlink"/>
    <w:basedOn w:val="a0"/>
    <w:uiPriority w:val="99"/>
    <w:semiHidden/>
    <w:unhideWhenUsed/>
    <w:qFormat/>
    <w:rPr>
      <w:color w:val="296FBE"/>
      <w:u w:val="none"/>
    </w:rPr>
  </w:style>
  <w:style w:type="character" w:styleId="a8">
    <w:name w:val="Emphasis"/>
    <w:basedOn w:val="a0"/>
    <w:uiPriority w:val="20"/>
    <w:qFormat/>
    <w:rPr>
      <w:i/>
      <w:iCs/>
    </w:rPr>
  </w:style>
  <w:style w:type="character" w:styleId="HTML">
    <w:name w:val="HTML Definition"/>
    <w:basedOn w:val="a0"/>
    <w:uiPriority w:val="99"/>
    <w:semiHidden/>
    <w:unhideWhenUsed/>
    <w:qFormat/>
  </w:style>
  <w:style w:type="character" w:styleId="HTML0">
    <w:name w:val="HTML Variable"/>
    <w:basedOn w:val="a0"/>
    <w:uiPriority w:val="99"/>
    <w:semiHidden/>
    <w:unhideWhenUsed/>
    <w:qFormat/>
  </w:style>
  <w:style w:type="character" w:styleId="a9">
    <w:name w:val="Hyperlink"/>
    <w:basedOn w:val="a0"/>
    <w:uiPriority w:val="99"/>
    <w:semiHidden/>
    <w:unhideWhenUsed/>
    <w:qFormat/>
    <w:rPr>
      <w:color w:val="296FBE"/>
      <w:u w:val="none"/>
    </w:rPr>
  </w:style>
  <w:style w:type="character" w:styleId="HTML1">
    <w:name w:val="HTML Code"/>
    <w:basedOn w:val="a0"/>
    <w:uiPriority w:val="99"/>
    <w:semiHidden/>
    <w:unhideWhenUsed/>
    <w:qFormat/>
    <w:rPr>
      <w:rFonts w:ascii="微软雅黑" w:eastAsia="微软雅黑" w:hAnsi="微软雅黑" w:cs="微软雅黑"/>
      <w:sz w:val="20"/>
    </w:rPr>
  </w:style>
  <w:style w:type="character" w:styleId="HTML2">
    <w:name w:val="HTML Cite"/>
    <w:basedOn w:val="a0"/>
    <w:uiPriority w:val="99"/>
    <w:semiHidden/>
    <w:unhideWhenUsed/>
    <w:qFormat/>
  </w:style>
  <w:style w:type="table" w:styleId="aa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1">
    <w:name w:val="页眉 Char"/>
    <w:basedOn w:val="a0"/>
    <w:link w:val="a5"/>
    <w:uiPriority w:val="99"/>
    <w:qFormat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Pr>
      <w:sz w:val="18"/>
      <w:szCs w:val="18"/>
    </w:rPr>
  </w:style>
  <w:style w:type="table" w:customStyle="1" w:styleId="2">
    <w:name w:val="网格型2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">
    <w:name w:val="日期 Char"/>
    <w:basedOn w:val="a0"/>
    <w:link w:val="a3"/>
    <w:uiPriority w:val="99"/>
    <w:qFormat/>
  </w:style>
  <w:style w:type="paragraph" w:customStyle="1" w:styleId="ListParagraph1f3e9087-8855-474c-99d7-34218554d1a5">
    <w:name w:val="List Paragraph_1f3e9087-8855-474c-99d7-34218554d1a5"/>
    <w:basedOn w:val="a"/>
    <w:uiPriority w:val="99"/>
    <w:qFormat/>
    <w:pPr>
      <w:ind w:firstLineChars="200" w:firstLine="420"/>
    </w:pPr>
  </w:style>
  <w:style w:type="character" w:customStyle="1" w:styleId="active">
    <w:name w:val="active"/>
    <w:basedOn w:val="a0"/>
    <w:qFormat/>
    <w:rPr>
      <w:color w:val="00FF00"/>
      <w:shd w:val="clear" w:color="auto" w:fill="111111"/>
    </w:rPr>
  </w:style>
  <w:style w:type="character" w:customStyle="1" w:styleId="cy">
    <w:name w:val="cy"/>
    <w:basedOn w:val="a0"/>
    <w:qFormat/>
  </w:style>
  <w:style w:type="character" w:customStyle="1" w:styleId="hover44">
    <w:name w:val="hover44"/>
    <w:basedOn w:val="a0"/>
    <w:qFormat/>
    <w:rPr>
      <w:color w:val="FFFFFF"/>
    </w:rPr>
  </w:style>
  <w:style w:type="character" w:customStyle="1" w:styleId="viewscale">
    <w:name w:val="viewscale"/>
    <w:basedOn w:val="a0"/>
    <w:qFormat/>
    <w:rPr>
      <w:color w:val="FFFFFF"/>
      <w:sz w:val="24"/>
      <w:szCs w:val="24"/>
    </w:rPr>
  </w:style>
  <w:style w:type="character" w:customStyle="1" w:styleId="icontext1">
    <w:name w:val="icontext1"/>
    <w:basedOn w:val="a0"/>
    <w:qFormat/>
  </w:style>
  <w:style w:type="character" w:customStyle="1" w:styleId="icontext11">
    <w:name w:val="icontext11"/>
    <w:basedOn w:val="a0"/>
    <w:qFormat/>
  </w:style>
  <w:style w:type="character" w:customStyle="1" w:styleId="icontext12">
    <w:name w:val="icontext12"/>
    <w:basedOn w:val="a0"/>
    <w:qFormat/>
  </w:style>
  <w:style w:type="character" w:customStyle="1" w:styleId="designclass">
    <w:name w:val="design_class"/>
    <w:basedOn w:val="a0"/>
    <w:qFormat/>
  </w:style>
  <w:style w:type="character" w:customStyle="1" w:styleId="cdropright">
    <w:name w:val="cdropright"/>
    <w:basedOn w:val="a0"/>
    <w:qFormat/>
  </w:style>
  <w:style w:type="character" w:customStyle="1" w:styleId="drapbtn">
    <w:name w:val="drapbtn"/>
    <w:basedOn w:val="a0"/>
    <w:qFormat/>
  </w:style>
  <w:style w:type="character" w:customStyle="1" w:styleId="cdropleft">
    <w:name w:val="cdropleft"/>
    <w:basedOn w:val="a0"/>
    <w:qFormat/>
  </w:style>
  <w:style w:type="character" w:customStyle="1" w:styleId="choosename">
    <w:name w:val="choosename"/>
    <w:basedOn w:val="a0"/>
    <w:qFormat/>
  </w:style>
  <w:style w:type="character" w:customStyle="1" w:styleId="layui-layer-tabnow">
    <w:name w:val="layui-layer-tabnow"/>
    <w:basedOn w:val="a0"/>
    <w:qFormat/>
    <w:rPr>
      <w:bdr w:val="single" w:sz="6" w:space="0" w:color="CCCCCC"/>
      <w:shd w:val="clear" w:color="auto" w:fill="FFFFFF"/>
    </w:rPr>
  </w:style>
  <w:style w:type="character" w:customStyle="1" w:styleId="first-child">
    <w:name w:val="first-child"/>
    <w:basedOn w:val="a0"/>
    <w:qFormat/>
  </w:style>
  <w:style w:type="character" w:customStyle="1" w:styleId="button">
    <w:name w:val="button"/>
    <w:basedOn w:val="a0"/>
    <w:qFormat/>
  </w:style>
  <w:style w:type="character" w:customStyle="1" w:styleId="hilite6">
    <w:name w:val="hilite6"/>
    <w:basedOn w:val="a0"/>
    <w:qFormat/>
    <w:rPr>
      <w:color w:val="FFFFFF"/>
      <w:shd w:val="clear" w:color="auto" w:fill="666666"/>
    </w:rPr>
  </w:style>
  <w:style w:type="character" w:customStyle="1" w:styleId="w32">
    <w:name w:val="w32"/>
    <w:basedOn w:val="a0"/>
    <w:qFormat/>
  </w:style>
  <w:style w:type="character" w:customStyle="1" w:styleId="ico1658">
    <w:name w:val="ico1658"/>
    <w:basedOn w:val="a0"/>
    <w:qFormat/>
  </w:style>
  <w:style w:type="character" w:customStyle="1" w:styleId="pagechatarealistclosebox">
    <w:name w:val="pagechatarealistclose_box"/>
    <w:basedOn w:val="a0"/>
    <w:qFormat/>
  </w:style>
  <w:style w:type="character" w:customStyle="1" w:styleId="pagechatarealistclosebox1">
    <w:name w:val="pagechatarealistclose_box1"/>
    <w:basedOn w:val="a0"/>
    <w:qFormat/>
  </w:style>
  <w:style w:type="character" w:customStyle="1" w:styleId="likedgray">
    <w:name w:val="liked_gray"/>
    <w:basedOn w:val="a0"/>
    <w:qFormat/>
    <w:rPr>
      <w:color w:val="FFFFFF"/>
    </w:rPr>
  </w:style>
  <w:style w:type="character" w:customStyle="1" w:styleId="estimategray">
    <w:name w:val="estimate_gray"/>
    <w:basedOn w:val="a0"/>
    <w:qFormat/>
  </w:style>
  <w:style w:type="character" w:customStyle="1" w:styleId="estimategray1">
    <w:name w:val="estimate_gray1"/>
    <w:basedOn w:val="a0"/>
    <w:qFormat/>
    <w:rPr>
      <w:color w:val="FFFFFF"/>
    </w:rPr>
  </w:style>
  <w:style w:type="character" w:customStyle="1" w:styleId="moreaction32">
    <w:name w:val="moreaction32"/>
    <w:basedOn w:val="a0"/>
    <w:qFormat/>
  </w:style>
  <w:style w:type="character" w:customStyle="1" w:styleId="icontext2">
    <w:name w:val="icontext2"/>
    <w:basedOn w:val="a0"/>
    <w:qFormat/>
  </w:style>
  <w:style w:type="character" w:customStyle="1" w:styleId="xdrichtextbox2">
    <w:name w:val="xdrichtextbox2"/>
    <w:basedOn w:val="a0"/>
    <w:qFormat/>
  </w:style>
  <w:style w:type="character" w:customStyle="1" w:styleId="biggerthanmax">
    <w:name w:val="biggerthanmax"/>
    <w:basedOn w:val="a0"/>
    <w:qFormat/>
    <w:rPr>
      <w:shd w:val="clear" w:color="auto" w:fill="FFFF00"/>
    </w:rPr>
  </w:style>
  <w:style w:type="character" w:customStyle="1" w:styleId="after">
    <w:name w:val="after"/>
    <w:basedOn w:val="a0"/>
    <w:qFormat/>
    <w:rPr>
      <w:sz w:val="0"/>
      <w:szCs w:val="0"/>
    </w:rPr>
  </w:style>
  <w:style w:type="character" w:customStyle="1" w:styleId="tmpztreemovearrow">
    <w:name w:val="tmpztreemove_arrow"/>
    <w:basedOn w:val="a0"/>
    <w:qFormat/>
  </w:style>
  <w:style w:type="character" w:customStyle="1" w:styleId="icontext3">
    <w:name w:val="icontext3"/>
    <w:basedOn w:val="a0"/>
    <w:qFormat/>
  </w:style>
  <w:style w:type="character" w:customStyle="1" w:styleId="iconline2">
    <w:name w:val="iconline2"/>
    <w:basedOn w:val="a0"/>
    <w:qFormat/>
  </w:style>
  <w:style w:type="character" w:customStyle="1" w:styleId="iconline21">
    <w:name w:val="iconline21"/>
    <w:basedOn w:val="a0"/>
    <w:qFormat/>
  </w:style>
  <w:style w:type="character" w:customStyle="1" w:styleId="browseclassspan">
    <w:name w:val="browse_class&gt;span"/>
    <w:basedOn w:val="a0"/>
    <w:qFormat/>
  </w:style>
  <w:style w:type="character" w:customStyle="1" w:styleId="editclass">
    <w:name w:val="edit_class"/>
    <w:basedOn w:val="a0"/>
    <w:qFormat/>
  </w:style>
  <w:style w:type="character" w:customStyle="1" w:styleId="NormalCharacter">
    <w:name w:val="NormalCharacter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46DA0D7-D63B-406F-B5D2-F767D06A48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85</Words>
  <Characters>486</Characters>
  <Application>Microsoft Office Word</Application>
  <DocSecurity>0</DocSecurity>
  <Lines>4</Lines>
  <Paragraphs>1</Paragraphs>
  <ScaleCrop>false</ScaleCrop>
  <Company>Microsoft</Company>
  <LinksUpToDate>false</LinksUpToDate>
  <CharactersWithSpaces>570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苏 志远</dc:creator>
  <cp:lastModifiedBy>靳 佳琨</cp:lastModifiedBy>
  <cp:revision>1000</cp:revision>
  <dcterms:created xsi:type="dcterms:W3CDTF">2020-07-02T09:16:00Z</dcterms:created>
  <dcterms:modified xsi:type="dcterms:W3CDTF">2022-08-05T08:28:00Z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2052-11.1.0.7989</vt:lpwstr>
  </property>
  <property fmtid="{D5CDD505-2E9C-101B-9397-08002B2CF9AE}" pid="3" name="_DocHome">
    <vt:i4>-752884036</vt:i4>
  </property>
  <property fmtid="{D5CDD505-2E9C-101B-9397-08002B2CF9AE}" pid="4" name="ICV">
    <vt:lpwstr>3EAF6FBBD0F94208B4F5BC38DB0A3FC9</vt:lpwstr>
  </property>
</Properties>
</file>